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31680" w:type="dxa"/>
        <w:tblLook w:val="04A0" w:firstRow="1" w:lastRow="0" w:firstColumn="1" w:lastColumn="0" w:noHBand="0" w:noVBand="1"/>
      </w:tblPr>
      <w:tblGrid>
        <w:gridCol w:w="5993"/>
        <w:gridCol w:w="6727"/>
        <w:gridCol w:w="1168"/>
        <w:gridCol w:w="7377"/>
        <w:gridCol w:w="6975"/>
        <w:gridCol w:w="1456"/>
        <w:gridCol w:w="688"/>
        <w:gridCol w:w="1176"/>
        <w:gridCol w:w="208"/>
        <w:gridCol w:w="15"/>
      </w:tblGrid>
      <w:tr w:rsidR="00221438" w:rsidTr="00B4696F">
        <w:trPr>
          <w:gridAfter w:val="1"/>
          <w:wAfter w:w="23" w:type="dxa"/>
        </w:trPr>
        <w:tc>
          <w:tcPr>
            <w:tcW w:w="31658" w:type="dxa"/>
            <w:gridSpan w:val="9"/>
          </w:tcPr>
          <w:p w:rsidR="00D63510" w:rsidRDefault="00221438" w:rsidP="00221438">
            <w:pPr>
              <w:jc w:val="center"/>
              <w:rPr>
                <w:b/>
                <w:color w:val="0000FF"/>
                <w:sz w:val="52"/>
                <w:szCs w:val="52"/>
              </w:rPr>
            </w:pPr>
            <w:r w:rsidRPr="00221438">
              <w:rPr>
                <w:b/>
                <w:color w:val="0000FF"/>
                <w:sz w:val="52"/>
                <w:szCs w:val="52"/>
              </w:rPr>
              <w:t xml:space="preserve">WHY 12 TWICE-BORN </w:t>
            </w:r>
            <w:r w:rsidR="00D63510">
              <w:rPr>
                <w:b/>
                <w:color w:val="0000FF"/>
                <w:sz w:val="52"/>
                <w:szCs w:val="52"/>
              </w:rPr>
              <w:t xml:space="preserve">“SOLITARY” </w:t>
            </w:r>
            <w:r w:rsidRPr="00221438">
              <w:rPr>
                <w:b/>
                <w:color w:val="0000FF"/>
                <w:sz w:val="52"/>
                <w:szCs w:val="52"/>
              </w:rPr>
              <w:t xml:space="preserve">LABOURERS &amp; </w:t>
            </w:r>
          </w:p>
          <w:p w:rsidR="00221438" w:rsidRPr="00221438" w:rsidRDefault="00221438" w:rsidP="00221438">
            <w:pPr>
              <w:jc w:val="center"/>
              <w:rPr>
                <w:b/>
                <w:color w:val="0000FF"/>
                <w:sz w:val="52"/>
                <w:szCs w:val="52"/>
              </w:rPr>
            </w:pPr>
            <w:r w:rsidRPr="00221438">
              <w:rPr>
                <w:b/>
                <w:color w:val="0000FF"/>
                <w:sz w:val="52"/>
                <w:szCs w:val="52"/>
              </w:rPr>
              <w:t>NO</w:t>
            </w:r>
            <w:r w:rsidR="006D709D">
              <w:rPr>
                <w:b/>
                <w:color w:val="0000FF"/>
                <w:sz w:val="52"/>
                <w:szCs w:val="52"/>
              </w:rPr>
              <w:t>T THE</w:t>
            </w:r>
            <w:r w:rsidRPr="00221438">
              <w:rPr>
                <w:b/>
                <w:color w:val="0000FF"/>
                <w:sz w:val="52"/>
                <w:szCs w:val="52"/>
              </w:rPr>
              <w:t xml:space="preserve"> </w:t>
            </w:r>
            <w:r w:rsidR="00D63510">
              <w:rPr>
                <w:b/>
                <w:color w:val="0000FF"/>
                <w:sz w:val="52"/>
                <w:szCs w:val="52"/>
              </w:rPr>
              <w:t xml:space="preserve">“SPIRITUALLY BLIND” </w:t>
            </w:r>
            <w:r w:rsidRPr="00221438">
              <w:rPr>
                <w:b/>
                <w:color w:val="0000FF"/>
                <w:sz w:val="52"/>
                <w:szCs w:val="52"/>
              </w:rPr>
              <w:t xml:space="preserve">ONCE-BORN </w:t>
            </w:r>
            <w:r w:rsidR="00D63510">
              <w:rPr>
                <w:b/>
                <w:color w:val="0000FF"/>
                <w:sz w:val="52"/>
                <w:szCs w:val="52"/>
              </w:rPr>
              <w:t xml:space="preserve">NATURAL </w:t>
            </w:r>
            <w:r w:rsidRPr="00221438">
              <w:rPr>
                <w:b/>
                <w:color w:val="0000FF"/>
                <w:sz w:val="52"/>
                <w:szCs w:val="52"/>
              </w:rPr>
              <w:t>“DISCIPLE</w:t>
            </w:r>
            <w:r w:rsidR="00D63510">
              <w:rPr>
                <w:b/>
                <w:color w:val="0000FF"/>
                <w:sz w:val="52"/>
                <w:szCs w:val="52"/>
              </w:rPr>
              <w:t>S</w:t>
            </w:r>
            <w:r w:rsidRPr="00221438">
              <w:rPr>
                <w:b/>
                <w:color w:val="0000FF"/>
                <w:sz w:val="52"/>
                <w:szCs w:val="52"/>
              </w:rPr>
              <w:t>”?</w:t>
            </w:r>
          </w:p>
        </w:tc>
      </w:tr>
      <w:tr w:rsidR="00CA692E" w:rsidTr="00B4696F">
        <w:trPr>
          <w:cantSplit/>
          <w:trHeight w:val="1134"/>
        </w:trPr>
        <w:tc>
          <w:tcPr>
            <w:tcW w:w="5938" w:type="dxa"/>
          </w:tcPr>
          <w:p w:rsidR="00D10E6C" w:rsidRDefault="00D10E6C" w:rsidP="00013477">
            <w:pPr>
              <w:jc w:val="center"/>
              <w:rPr>
                <w:sz w:val="40"/>
                <w:szCs w:val="40"/>
              </w:rPr>
            </w:pPr>
            <w:r w:rsidRPr="00D10E6C">
              <w:rPr>
                <w:b/>
                <w:sz w:val="40"/>
                <w:szCs w:val="40"/>
              </w:rPr>
              <w:lastRenderedPageBreak/>
              <w:t>John, the Baptist, Prophet Elijah.</w:t>
            </w:r>
            <w:r>
              <w:rPr>
                <w:sz w:val="40"/>
                <w:szCs w:val="40"/>
              </w:rPr>
              <w:t xml:space="preserve"> </w:t>
            </w:r>
            <w:hyperlink r:id="rId6" w:history="1">
              <w:r w:rsidR="005B079E" w:rsidRPr="00A92BB2">
                <w:rPr>
                  <w:rStyle w:val="Hyperlink"/>
                  <w:sz w:val="40"/>
                  <w:szCs w:val="40"/>
                </w:rPr>
                <w:t>www.gnosticgospel.co.uk/John.jpeg</w:t>
              </w:r>
            </w:hyperlink>
          </w:p>
          <w:p w:rsidR="00CA692E" w:rsidRDefault="00CA692E" w:rsidP="00013477">
            <w:pPr>
              <w:jc w:val="center"/>
              <w:rPr>
                <w:sz w:val="40"/>
                <w:szCs w:val="40"/>
              </w:rPr>
            </w:pPr>
            <w:r>
              <w:rPr>
                <w:noProof/>
                <w:sz w:val="40"/>
                <w:szCs w:val="40"/>
                <w:lang w:eastAsia="en-GB"/>
              </w:rPr>
              <w:drawing>
                <wp:inline distT="0" distB="0" distL="0" distR="0" wp14:anchorId="658ED0C8" wp14:editId="32EC8124">
                  <wp:extent cx="2164080" cy="3810000"/>
                  <wp:effectExtent l="0" t="0" r="7620" b="0"/>
                  <wp:docPr id="3" name="Picture 3" descr="C:\Users\Rajinder\Documents\Banner\Joh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jinder\Documents\Banner\John.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4080" cy="3810000"/>
                          </a:xfrm>
                          <a:prstGeom prst="rect">
                            <a:avLst/>
                          </a:prstGeom>
                          <a:noFill/>
                          <a:ln>
                            <a:noFill/>
                          </a:ln>
                        </pic:spPr>
                      </pic:pic>
                    </a:graphicData>
                  </a:graphic>
                </wp:inline>
              </w:drawing>
            </w:r>
          </w:p>
          <w:p w:rsidR="00CF7853" w:rsidRPr="00CF7853" w:rsidRDefault="00CF7853" w:rsidP="00CF7853">
            <w:pPr>
              <w:jc w:val="both"/>
              <w:rPr>
                <w:b/>
                <w:sz w:val="24"/>
                <w:szCs w:val="24"/>
              </w:rPr>
            </w:pPr>
            <w:r w:rsidRPr="00CF7853">
              <w:rPr>
                <w:b/>
                <w:sz w:val="24"/>
                <w:szCs w:val="24"/>
              </w:rPr>
              <w:t>Why did Christ Jesus have 12 Labourers? Kingdom of Heaven in the law and order of Yahweh, Brahma, Khudah, etc., Part 1.</w:t>
            </w:r>
          </w:p>
          <w:p w:rsidR="00CF7853" w:rsidRPr="00CF7853" w:rsidRDefault="00CF7853" w:rsidP="00CF7853">
            <w:pPr>
              <w:jc w:val="both"/>
              <w:rPr>
                <w:b/>
                <w:sz w:val="24"/>
                <w:szCs w:val="24"/>
              </w:rPr>
            </w:pPr>
            <w:r w:rsidRPr="00CF7853">
              <w:rPr>
                <w:b/>
                <w:sz w:val="24"/>
                <w:szCs w:val="24"/>
              </w:rPr>
              <w:t xml:space="preserve"> </w:t>
            </w:r>
            <w:hyperlink r:id="rId8" w:history="1">
              <w:r w:rsidRPr="00CF7853">
                <w:rPr>
                  <w:rStyle w:val="Hyperlink"/>
                  <w:b/>
                  <w:sz w:val="24"/>
                  <w:szCs w:val="24"/>
                </w:rPr>
                <w:t>https://youtu.be/Kl8BIKxDoH0</w:t>
              </w:r>
            </w:hyperlink>
          </w:p>
          <w:p w:rsidR="00CF7853" w:rsidRPr="00CF7853" w:rsidRDefault="00CF7853" w:rsidP="00CF7853">
            <w:pPr>
              <w:jc w:val="both"/>
              <w:rPr>
                <w:b/>
                <w:sz w:val="24"/>
                <w:szCs w:val="24"/>
              </w:rPr>
            </w:pPr>
            <w:r w:rsidRPr="00CF7853">
              <w:rPr>
                <w:b/>
                <w:sz w:val="24"/>
                <w:szCs w:val="24"/>
              </w:rPr>
              <w:t>“KINGDOM OF HEAVEN” of the Rabbis</w:t>
            </w:r>
            <w:proofErr w:type="gramStart"/>
            <w:r w:rsidRPr="00CF7853">
              <w:rPr>
                <w:b/>
                <w:sz w:val="24"/>
                <w:szCs w:val="24"/>
              </w:rPr>
              <w:t>:-</w:t>
            </w:r>
            <w:proofErr w:type="gramEnd"/>
            <w:r w:rsidRPr="00CF7853">
              <w:rPr>
                <w:b/>
                <w:sz w:val="24"/>
                <w:szCs w:val="24"/>
              </w:rPr>
              <w:t xml:space="preserve"> Truth speaking “Once-Born” Peter got the Keys. He was already clean and did not need washing of his hands or head as he obeyed the Scriptural moral laws of Moses. The Rabbis promote the tribal “Eros” and no more fighting among them – Moses lifted up the snakes – Rifts.</w:t>
            </w:r>
          </w:p>
          <w:p w:rsidR="00CF7853" w:rsidRPr="00CF7853" w:rsidRDefault="00CF7853" w:rsidP="00CF7853">
            <w:pPr>
              <w:jc w:val="both"/>
              <w:rPr>
                <w:b/>
                <w:sz w:val="24"/>
                <w:szCs w:val="24"/>
              </w:rPr>
            </w:pPr>
            <w:r w:rsidRPr="00CF7853">
              <w:rPr>
                <w:b/>
                <w:sz w:val="24"/>
                <w:szCs w:val="24"/>
              </w:rPr>
              <w:t xml:space="preserve">Thus, the intake of the Rabbis was 12 to 16 years old, once-born natural Disciples whom they disciplined by teaching the moral laws of Moses. When the Disciples are well disciplined and do not commit “sins” as Simon nick named “Peter”, a stone-headed or Goyeishi Koppa was, then by the grace of our Supernatural Father of our supernatural “souls” Elohim, they start thinking of our Supernatural Father Elohim, Allah, ParBrahm, etc., the Middle Candle of the Menorah; otherwise, they remain once-born for their whole life and the Disciple slaves to their Rabbis, who keep them Jews of appearances and not of the heart. Whilst the predestined people become sensible enough capable of the logical reasoning that Brews “Logo”, which is His Word, the Very Face of Elohim. It were such sensible men who realised that Jew is the spiritual self of heart and not the physical tribal self, in which case, you break your covenant with Abraham, a Noble Man, and you become religious fanatics. They went to John, the Baptist, Prophet </w:t>
            </w:r>
            <w:proofErr w:type="gramStart"/>
            <w:r w:rsidRPr="00CF7853">
              <w:rPr>
                <w:b/>
                <w:sz w:val="24"/>
                <w:szCs w:val="24"/>
              </w:rPr>
              <w:t>Elijah,</w:t>
            </w:r>
            <w:proofErr w:type="gramEnd"/>
            <w:r w:rsidRPr="00CF7853">
              <w:rPr>
                <w:b/>
                <w:sz w:val="24"/>
                <w:szCs w:val="24"/>
              </w:rPr>
              <w:t xml:space="preserve"> my god is Yahweh for the baptism of water in the name of “Abraham”. Thus, John baptised the sensible Jewish men of age, 25 to 30, in the water in the name of Abraham and Yahshua of age in the name of His Heavenly Father “Yahweh, Brahma, Khudah, etc.”, the demiurge god of creation that John, the Baptist, worshipped. That is why John was hesitating to baptise the </w:t>
            </w:r>
            <w:proofErr w:type="gramStart"/>
            <w:r w:rsidRPr="00CF7853">
              <w:rPr>
                <w:b/>
                <w:sz w:val="24"/>
                <w:szCs w:val="24"/>
              </w:rPr>
              <w:t>very</w:t>
            </w:r>
            <w:proofErr w:type="gramEnd"/>
            <w:r w:rsidRPr="00CF7853">
              <w:rPr>
                <w:b/>
                <w:sz w:val="24"/>
                <w:szCs w:val="24"/>
              </w:rPr>
              <w:t xml:space="preserve"> anointed Son of Yahweh called Yahshua; Yah = Yahweh and Shua = Shiva = First Primordial Adam born of Yahweh, the Second Adam, an anointed “Mustard Seed”. John did not baptise a woman, for she had no tribal “seed”, but contributed “blood = life” of Elohim, and she is free to marry any man – Pharaoh killed the boys, whilst the Gentile, and the Samaritan were already faithful to their tribal fathers. That is why a woman cannot teach the moral laws </w:t>
            </w:r>
            <w:proofErr w:type="gramStart"/>
            <w:r w:rsidRPr="00CF7853">
              <w:rPr>
                <w:b/>
                <w:sz w:val="24"/>
                <w:szCs w:val="24"/>
              </w:rPr>
              <w:t>or</w:t>
            </w:r>
            <w:proofErr w:type="gramEnd"/>
            <w:r w:rsidRPr="00CF7853">
              <w:rPr>
                <w:b/>
                <w:sz w:val="24"/>
                <w:szCs w:val="24"/>
              </w:rPr>
              <w:t xml:space="preserve"> have her testimony accepted, but she can Preach the Gospel of our Father Elohim. When Jesus was of age, capable of looking after his heavenly father Yahweh’s House, the Temple, he made a whip to throw out the traders to protect his heavenly “Father’s House” from Mammon = greed. To fulfil the Law that needed the knowledge of the “Oral Torah”, which is “His Word”, Christ Jesus created 70 outer circle Labourers, witnesses to the Light, the Prophets, who went ahead of Christ Jesus in pairs to baptise the Jewish men in the water in the name of “Abraham”. Law and the Prophets for the men of age finished with John, the Baptist – Luke 16v16. No Law, no more “Sins”, but “Blasphemy” against the “Holy Spirit” among the people of age. The Second Coming of Jesus, Christ = Satguru Nanak Dev Ji of India described the present state of “Darkness”:-</w:t>
            </w:r>
          </w:p>
          <w:p w:rsidR="00D16B02" w:rsidRPr="00CF7853" w:rsidRDefault="00CF7853" w:rsidP="0061771C">
            <w:pPr>
              <w:jc w:val="both"/>
              <w:rPr>
                <w:b/>
                <w:sz w:val="36"/>
                <w:szCs w:val="36"/>
              </w:rPr>
            </w:pPr>
            <w:r w:rsidRPr="00CF7853">
              <w:rPr>
                <w:b/>
                <w:sz w:val="24"/>
                <w:szCs w:val="24"/>
              </w:rPr>
              <w:t xml:space="preserve">“SACH KAAL = There is a Famine of Truth, KOORR = Falsehoods, VARTAEYA = are prevalent, KAL KAA LAKH = the characteristics of the Dark Age are, “BAETAAL”, People speak “illogically” sweeter than honey Falsehoods that create the sectarian riots. Example, the English and the German Hitler killed the “Sinner” Jews of appearances unfaithful to Abraham and Yahweh in the Holocaust. </w:t>
            </w:r>
          </w:p>
        </w:tc>
        <w:tc>
          <w:tcPr>
            <w:tcW w:w="6662" w:type="dxa"/>
          </w:tcPr>
          <w:p w:rsidR="00D10E6C" w:rsidRDefault="00D10E6C" w:rsidP="00E42D58">
            <w:pPr>
              <w:rPr>
                <w:b/>
                <w:noProof/>
                <w:sz w:val="40"/>
                <w:szCs w:val="40"/>
                <w:lang w:eastAsia="en-GB"/>
              </w:rPr>
            </w:pPr>
            <w:r w:rsidRPr="00D10E6C">
              <w:rPr>
                <w:b/>
                <w:noProof/>
                <w:sz w:val="40"/>
                <w:szCs w:val="40"/>
                <w:lang w:eastAsia="en-GB"/>
              </w:rPr>
              <w:t>Menorah</w:t>
            </w:r>
            <w:r>
              <w:rPr>
                <w:b/>
                <w:noProof/>
                <w:sz w:val="40"/>
                <w:szCs w:val="40"/>
                <w:lang w:eastAsia="en-GB"/>
              </w:rPr>
              <w:t>; Six candles of Yahweh and the Middle Candle “Shamash” of Elohim = Christ</w:t>
            </w:r>
            <w:r w:rsidR="00EB4713">
              <w:rPr>
                <w:b/>
                <w:noProof/>
                <w:sz w:val="40"/>
                <w:szCs w:val="40"/>
                <w:lang w:eastAsia="en-GB"/>
              </w:rPr>
              <w:t xml:space="preserve"> raised above the six</w:t>
            </w:r>
            <w:r>
              <w:rPr>
                <w:b/>
                <w:noProof/>
                <w:sz w:val="40"/>
                <w:szCs w:val="40"/>
                <w:lang w:eastAsia="en-GB"/>
              </w:rPr>
              <w:t>.</w:t>
            </w:r>
          </w:p>
          <w:p w:rsidR="00D10E6C" w:rsidRDefault="00B4696F" w:rsidP="00E42D58">
            <w:pPr>
              <w:rPr>
                <w:sz w:val="40"/>
                <w:szCs w:val="40"/>
              </w:rPr>
            </w:pPr>
            <w:hyperlink r:id="rId9" w:history="1">
              <w:r w:rsidR="00D10E6C" w:rsidRPr="00AA31D1">
                <w:rPr>
                  <w:rStyle w:val="Hyperlink"/>
                  <w:sz w:val="40"/>
                  <w:szCs w:val="40"/>
                </w:rPr>
                <w:t>www.gnosticgospel.co.uk/Menorah.jpeg</w:t>
              </w:r>
            </w:hyperlink>
          </w:p>
          <w:p w:rsidR="00CA692E" w:rsidRPr="00D10E6C" w:rsidRDefault="00CA692E" w:rsidP="00CA692E">
            <w:pPr>
              <w:jc w:val="center"/>
              <w:rPr>
                <w:b/>
                <w:noProof/>
                <w:sz w:val="40"/>
                <w:szCs w:val="40"/>
                <w:lang w:eastAsia="en-GB"/>
              </w:rPr>
            </w:pPr>
            <w:r>
              <w:rPr>
                <w:noProof/>
                <w:lang w:eastAsia="en-GB"/>
              </w:rPr>
              <w:drawing>
                <wp:inline distT="0" distB="0" distL="0" distR="0" wp14:anchorId="36231EEA" wp14:editId="7C65D2DE">
                  <wp:extent cx="2141220" cy="2141220"/>
                  <wp:effectExtent l="0" t="0" r="0" b="0"/>
                  <wp:docPr id="7" name="Picture 7" descr="http://www.gnosticgospel.co.uk/Menora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nosticgospel.co.uk/Menorah.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inline>
              </w:drawing>
            </w:r>
          </w:p>
          <w:p w:rsidR="00E42D58" w:rsidRDefault="00E42D58" w:rsidP="00E42D58">
            <w:pPr>
              <w:jc w:val="both"/>
              <w:rPr>
                <w:b/>
                <w:noProof/>
                <w:color w:val="0000FF"/>
                <w:sz w:val="24"/>
                <w:szCs w:val="24"/>
                <w:lang w:eastAsia="en-GB"/>
              </w:rPr>
            </w:pPr>
            <w:r w:rsidRPr="004418ED">
              <w:rPr>
                <w:color w:val="0000FF"/>
                <w:sz w:val="24"/>
                <w:szCs w:val="24"/>
              </w:rPr>
              <w:t>MENORAH THAT HONOURS OUR “BRIDEGROOM CHRIST JESUS” with the “Middle Candle of Elohim” raised Above the other six of Yahweh, Brahma, Khudah, etc. for the Anointed Son of Elohim is the “LORD OF THE SABBATH”</w:t>
            </w:r>
            <w:r w:rsidR="00C87AD9">
              <w:rPr>
                <w:color w:val="0000FF"/>
                <w:sz w:val="24"/>
                <w:szCs w:val="24"/>
              </w:rPr>
              <w:t>.</w:t>
            </w:r>
          </w:p>
          <w:p w:rsidR="00E42D58" w:rsidRPr="00E42D58" w:rsidRDefault="00E42D58" w:rsidP="00E42D58">
            <w:pPr>
              <w:jc w:val="both"/>
              <w:rPr>
                <w:b/>
                <w:noProof/>
                <w:color w:val="0000FF"/>
                <w:sz w:val="24"/>
                <w:szCs w:val="24"/>
                <w:lang w:eastAsia="en-GB"/>
              </w:rPr>
            </w:pPr>
            <w:r w:rsidRPr="00E42D58">
              <w:rPr>
                <w:b/>
                <w:noProof/>
                <w:color w:val="0000FF"/>
                <w:sz w:val="24"/>
                <w:szCs w:val="24"/>
                <w:lang w:eastAsia="en-GB"/>
              </w:rPr>
              <w:t xml:space="preserve">Why did Christ Jesus have 12 Labourers? Significance of the 7-Candled Menorah for the Kingdom of Heaven </w:t>
            </w:r>
            <w:r>
              <w:rPr>
                <w:b/>
                <w:noProof/>
                <w:color w:val="0000FF"/>
                <w:sz w:val="24"/>
                <w:szCs w:val="24"/>
                <w:lang w:eastAsia="en-GB"/>
              </w:rPr>
              <w:t>–</w:t>
            </w:r>
            <w:r w:rsidRPr="00E42D58">
              <w:rPr>
                <w:b/>
                <w:noProof/>
                <w:color w:val="0000FF"/>
                <w:sz w:val="24"/>
                <w:szCs w:val="24"/>
                <w:lang w:eastAsia="en-GB"/>
              </w:rPr>
              <w:t xml:space="preserve"> </w:t>
            </w:r>
            <w:r>
              <w:rPr>
                <w:b/>
                <w:noProof/>
                <w:color w:val="0000FF"/>
                <w:sz w:val="24"/>
                <w:szCs w:val="24"/>
                <w:lang w:eastAsia="en-GB"/>
              </w:rPr>
              <w:t xml:space="preserve">Part </w:t>
            </w:r>
            <w:r w:rsidRPr="00E42D58">
              <w:rPr>
                <w:b/>
                <w:noProof/>
                <w:color w:val="0000FF"/>
                <w:sz w:val="24"/>
                <w:szCs w:val="24"/>
                <w:lang w:eastAsia="en-GB"/>
              </w:rPr>
              <w:t>2.</w:t>
            </w:r>
          </w:p>
          <w:p w:rsidR="00E42D58" w:rsidRDefault="00B4696F" w:rsidP="00E42D58">
            <w:pPr>
              <w:jc w:val="both"/>
              <w:rPr>
                <w:b/>
                <w:noProof/>
                <w:color w:val="0000FF"/>
                <w:sz w:val="24"/>
                <w:szCs w:val="24"/>
                <w:lang w:eastAsia="en-GB"/>
              </w:rPr>
            </w:pPr>
            <w:hyperlink r:id="rId11" w:history="1">
              <w:r w:rsidR="00E42D58" w:rsidRPr="00F525D0">
                <w:rPr>
                  <w:rStyle w:val="Hyperlink"/>
                  <w:b/>
                  <w:noProof/>
                  <w:sz w:val="24"/>
                  <w:szCs w:val="24"/>
                  <w:lang w:eastAsia="en-GB"/>
                </w:rPr>
                <w:t>https://youtu.be/cNvl6IJTmFc</w:t>
              </w:r>
            </w:hyperlink>
          </w:p>
          <w:p w:rsidR="00E42D58" w:rsidRPr="00E42D58" w:rsidRDefault="00E42D58" w:rsidP="00E42D58">
            <w:pPr>
              <w:jc w:val="both"/>
              <w:rPr>
                <w:b/>
                <w:noProof/>
                <w:color w:val="0000FF"/>
                <w:sz w:val="24"/>
                <w:szCs w:val="24"/>
                <w:lang w:eastAsia="en-GB"/>
              </w:rPr>
            </w:pPr>
            <w:r w:rsidRPr="00E42D58">
              <w:rPr>
                <w:b/>
                <w:noProof/>
                <w:color w:val="0000FF"/>
                <w:sz w:val="24"/>
                <w:szCs w:val="24"/>
                <w:lang w:eastAsia="en-GB"/>
              </w:rPr>
              <w:t>The knowledge of the Middle Candle of Elohim, Allah, ParBrahm, etc., called “SHAMASH = SUN” = Noor, the “Oral Torah” = His Word = Logo is by His Grace ONLY. The Real Fold of Christ Jesus was of the Samaritans, and Gentiles. About the Gentiles is famous, “A Gentile never dies for he does not live to die”. The spiritually sick “Saltless” Jews of appearances, unfaithful to Abraham and Yahweh were of the other Fold that needed the Baptism of the water and the “Spirit of Elohim”, the most. The nature of these “Saltless” Jews of appearances, Christ Jesus described in John 8v44:- You belong to your forefather, the devil, and you want to carry out your father’s desires. He was a murderer from the beginning, who wanted to kill truth-speaking Joseph, not holding to the truth, but telling pack of lies to his father Jacob, for there is no truth in him. When he lies, he speaks his native language, for he is a liar and the father of lies. Because they were spiritually sick, so they needed the Doctor Christ, in the name of Jesus, the most and He had to take a Virgin Birth for this planet earth belong</w:t>
            </w:r>
            <w:r w:rsidR="00C87AD9">
              <w:rPr>
                <w:b/>
                <w:noProof/>
                <w:color w:val="0000FF"/>
                <w:sz w:val="24"/>
                <w:szCs w:val="24"/>
                <w:lang w:eastAsia="en-GB"/>
              </w:rPr>
              <w:t>s</w:t>
            </w:r>
            <w:r w:rsidRPr="00E42D58">
              <w:rPr>
                <w:b/>
                <w:noProof/>
                <w:color w:val="0000FF"/>
                <w:sz w:val="24"/>
                <w:szCs w:val="24"/>
                <w:lang w:eastAsia="en-GB"/>
              </w:rPr>
              <w:t xml:space="preserve"> to the First Adam and his tribal sons and not to the super Bast**d “Saltless” fanatic Devils. That is why the Messenger of Yahweh told Mary that you will bear a son and give him the name “YahShua = Anointed Son of Yahweh”. The Cornerstone of the Temple of Yahweh, John, the Baptist, Prophet “Elijah” dared not enter the Temple for they had already killed a Cohen Zechariah, son of Jehoiada, and so, He left it to His Senior “Cousin in the Holy Spirit” Christ Jesus to deal with the “Hypocrite Blasphemers”, who rejected the “LIGHT”, and killed Him as a “Passover Lamb”. </w:t>
            </w:r>
          </w:p>
          <w:p w:rsidR="00E42D58" w:rsidRPr="00E42D58" w:rsidRDefault="00E42D58" w:rsidP="00E42D58">
            <w:pPr>
              <w:jc w:val="both"/>
              <w:rPr>
                <w:b/>
                <w:noProof/>
                <w:color w:val="0000FF"/>
                <w:sz w:val="24"/>
                <w:szCs w:val="24"/>
                <w:lang w:eastAsia="en-GB"/>
              </w:rPr>
            </w:pPr>
            <w:r w:rsidRPr="00E42D58">
              <w:rPr>
                <w:b/>
                <w:noProof/>
                <w:color w:val="0000FF"/>
                <w:sz w:val="24"/>
                <w:szCs w:val="24"/>
                <w:lang w:eastAsia="en-GB"/>
              </w:rPr>
              <w:t xml:space="preserve">The other six Candles are of “Yahweh” of works; social, economic and political; three holy and three evil form the David’s Cross of “works” under Ideal Rabbi Matt 13v52:- Then He said to them, “Therefore every scribe/Rabbi instructed concerning the kingdom of heaven in law and order of Yahweh is like a householder, Rabbi, who brings out of his treasure things new, the knowledge of the “Oral Torah” as Christ Jesus possessed and old, the corruptible </w:t>
            </w:r>
            <w:r>
              <w:rPr>
                <w:b/>
                <w:noProof/>
                <w:color w:val="0000FF"/>
                <w:sz w:val="24"/>
                <w:szCs w:val="24"/>
                <w:lang w:eastAsia="en-GB"/>
              </w:rPr>
              <w:t>“</w:t>
            </w:r>
            <w:r w:rsidRPr="00E42D58">
              <w:rPr>
                <w:b/>
                <w:noProof/>
                <w:color w:val="0000FF"/>
                <w:sz w:val="24"/>
                <w:szCs w:val="24"/>
                <w:lang w:eastAsia="en-GB"/>
              </w:rPr>
              <w:t>written Torah”</w:t>
            </w:r>
            <w:r w:rsidR="00C87AD9">
              <w:rPr>
                <w:b/>
                <w:noProof/>
                <w:color w:val="0000FF"/>
                <w:sz w:val="24"/>
                <w:szCs w:val="24"/>
                <w:lang w:eastAsia="en-GB"/>
              </w:rPr>
              <w:t xml:space="preserve"> called “Scriptures”</w:t>
            </w:r>
            <w:r w:rsidRPr="00E42D58">
              <w:rPr>
                <w:b/>
                <w:noProof/>
                <w:color w:val="0000FF"/>
                <w:sz w:val="24"/>
                <w:szCs w:val="24"/>
                <w:lang w:eastAsia="en-GB"/>
              </w:rPr>
              <w:t xml:space="preserve">. </w:t>
            </w:r>
          </w:p>
          <w:p w:rsidR="00FD4B2D" w:rsidRDefault="00E42D58" w:rsidP="00FD4B2D">
            <w:pPr>
              <w:jc w:val="both"/>
              <w:rPr>
                <w:b/>
                <w:color w:val="0000FF"/>
              </w:rPr>
            </w:pPr>
            <w:r w:rsidRPr="00E42D58">
              <w:rPr>
                <w:b/>
                <w:noProof/>
                <w:color w:val="0000FF"/>
                <w:sz w:val="24"/>
                <w:szCs w:val="24"/>
                <w:lang w:eastAsia="en-GB"/>
              </w:rPr>
              <w:t>These crooked Messianic Jews, the legacy of those sacked Temple Priests, the “Husbandmen” of the Winepress, the Temple that coined the “moral laws” to suit the whims of their greedy “hypocrite Priests” to fleece the devotees. No wonder in the Catholic and other Churches, there are six Candles of Yahweh, and no Thick Middle Candle of Christ Jesus making them the</w:t>
            </w:r>
            <w:r>
              <w:rPr>
                <w:b/>
                <w:noProof/>
                <w:color w:val="0000FF"/>
                <w:sz w:val="24"/>
                <w:szCs w:val="24"/>
                <w:lang w:eastAsia="en-GB"/>
              </w:rPr>
              <w:t xml:space="preserve"> </w:t>
            </w:r>
            <w:r w:rsidRPr="00E42D58">
              <w:rPr>
                <w:b/>
                <w:noProof/>
                <w:color w:val="0000FF"/>
                <w:sz w:val="24"/>
                <w:szCs w:val="24"/>
                <w:lang w:eastAsia="en-GB"/>
              </w:rPr>
              <w:t>people of the Book, the forbidden “Jewish Leaven”, and no holy spirit to ponder over “His Word”. The Antichrist Pope and his stooge Priests were created by the Messianic Jews, who killed those, who expressed their own opinions – Matt 12v43-45. This Christ Jesus stressed in Mark 6v8:- And commanded them that they should take nothing for their journey, save a staff only; no scripture, the Jewish Leaven Bible that finished with John, the Baptist – Luke 16v16, as our covenant with Elohim of Spirit is of the holy spirit, which is common sense as possessed by the illiterate shepherds and farmers but not the University Professors of Theology dead in the letters desiring not the “ New Wine” Brewed through logical reasoning, no bread, no money in their purse as our Father is Mammon-Free. That is why the Labourers of Christ Jesus give away their worldly wealth for the sake of the spiritual and the Thief Judas Iscariot tempted by Mammon was thrown out of the Royal Kingdom of Elohim into the “Darkness” of Satan. That is why he joined his own kind as the cured of leprosy lepers did and kicked Jesus in the face. These hireling Dog-Collared Priests in the Churches, the Synagogues of Mammon, are of the fold of Judas Iscariot much hating the Gospel Truth and love the corrupted Scriptures, the forbidden Jewish leaven the Bible. Remember that Christianity is of the heart as those of the illiterate shepherds and farmers and not the knowledge of the dead letters of the holy books in your head as the haughty University Professors display by flashing their degrees – 2Corn 3. The Dead in the Letters are enemies of Christianity of the heart as the Samaritans and the Gentiles practiced. Our approach to our Father is through the holy spirit, which is common sense called Surti in Punjabi and not the lip service by vomiting out verses from the defunct holy books.</w:t>
            </w:r>
            <w:r w:rsidR="00156F9F">
              <w:rPr>
                <w:b/>
                <w:noProof/>
                <w:color w:val="0000FF"/>
                <w:sz w:val="24"/>
                <w:szCs w:val="24"/>
                <w:lang w:eastAsia="en-GB"/>
              </w:rPr>
              <w:t xml:space="preserve">The </w:t>
            </w:r>
            <w:r w:rsidR="00D63510" w:rsidRPr="006D709D">
              <w:rPr>
                <w:b/>
                <w:noProof/>
                <w:color w:val="0000FF"/>
                <w:sz w:val="24"/>
                <w:szCs w:val="24"/>
                <w:lang w:eastAsia="en-GB"/>
              </w:rPr>
              <w:t>M</w:t>
            </w:r>
            <w:r w:rsidR="00156F9F">
              <w:rPr>
                <w:b/>
                <w:noProof/>
                <w:color w:val="0000FF"/>
                <w:sz w:val="24"/>
                <w:szCs w:val="24"/>
                <w:lang w:eastAsia="en-GB"/>
              </w:rPr>
              <w:t>iddle</w:t>
            </w:r>
            <w:r w:rsidR="00D63510" w:rsidRPr="006D709D">
              <w:rPr>
                <w:b/>
                <w:noProof/>
                <w:color w:val="0000FF"/>
                <w:sz w:val="24"/>
                <w:szCs w:val="24"/>
                <w:lang w:eastAsia="en-GB"/>
              </w:rPr>
              <w:t xml:space="preserve"> C</w:t>
            </w:r>
            <w:r w:rsidR="00156F9F">
              <w:rPr>
                <w:b/>
                <w:noProof/>
                <w:color w:val="0000FF"/>
                <w:sz w:val="24"/>
                <w:szCs w:val="24"/>
                <w:lang w:eastAsia="en-GB"/>
              </w:rPr>
              <w:t>andle</w:t>
            </w:r>
            <w:r w:rsidR="00D63510" w:rsidRPr="006D709D">
              <w:rPr>
                <w:b/>
                <w:noProof/>
                <w:color w:val="0000FF"/>
                <w:sz w:val="24"/>
                <w:szCs w:val="24"/>
                <w:lang w:eastAsia="en-GB"/>
              </w:rPr>
              <w:t xml:space="preserve"> </w:t>
            </w:r>
            <w:r w:rsidR="00156F9F">
              <w:rPr>
                <w:b/>
                <w:noProof/>
                <w:color w:val="0000FF"/>
                <w:sz w:val="24"/>
                <w:szCs w:val="24"/>
                <w:lang w:eastAsia="en-GB"/>
              </w:rPr>
              <w:t>of</w:t>
            </w:r>
            <w:r w:rsidR="00D63510" w:rsidRPr="006D709D">
              <w:rPr>
                <w:b/>
                <w:noProof/>
                <w:color w:val="0000FF"/>
                <w:sz w:val="24"/>
                <w:szCs w:val="24"/>
                <w:lang w:eastAsia="en-GB"/>
              </w:rPr>
              <w:t xml:space="preserve"> E</w:t>
            </w:r>
            <w:r w:rsidR="00156F9F">
              <w:rPr>
                <w:b/>
                <w:noProof/>
                <w:color w:val="0000FF"/>
                <w:sz w:val="24"/>
                <w:szCs w:val="24"/>
                <w:lang w:eastAsia="en-GB"/>
              </w:rPr>
              <w:t>lohim</w:t>
            </w:r>
            <w:r w:rsidR="00D63510" w:rsidRPr="006D709D">
              <w:rPr>
                <w:b/>
                <w:noProof/>
                <w:color w:val="0000FF"/>
                <w:sz w:val="24"/>
                <w:szCs w:val="24"/>
                <w:lang w:eastAsia="en-GB"/>
              </w:rPr>
              <w:t>, A</w:t>
            </w:r>
            <w:r w:rsidR="00156F9F">
              <w:rPr>
                <w:b/>
                <w:noProof/>
                <w:color w:val="0000FF"/>
                <w:sz w:val="24"/>
                <w:szCs w:val="24"/>
                <w:lang w:eastAsia="en-GB"/>
              </w:rPr>
              <w:t>llah</w:t>
            </w:r>
            <w:r w:rsidR="00D63510" w:rsidRPr="006D709D">
              <w:rPr>
                <w:b/>
                <w:noProof/>
                <w:color w:val="0000FF"/>
                <w:sz w:val="24"/>
                <w:szCs w:val="24"/>
                <w:lang w:eastAsia="en-GB"/>
              </w:rPr>
              <w:t>, P</w:t>
            </w:r>
            <w:r w:rsidR="00156F9F">
              <w:rPr>
                <w:b/>
                <w:noProof/>
                <w:color w:val="0000FF"/>
                <w:sz w:val="24"/>
                <w:szCs w:val="24"/>
                <w:lang w:eastAsia="en-GB"/>
              </w:rPr>
              <w:t>arBrahm</w:t>
            </w:r>
            <w:r w:rsidR="00D63510" w:rsidRPr="006D709D">
              <w:rPr>
                <w:b/>
                <w:noProof/>
                <w:color w:val="0000FF"/>
                <w:sz w:val="24"/>
                <w:szCs w:val="24"/>
                <w:lang w:eastAsia="en-GB"/>
              </w:rPr>
              <w:t xml:space="preserve">, </w:t>
            </w:r>
            <w:r w:rsidR="00156F9F">
              <w:rPr>
                <w:b/>
                <w:noProof/>
                <w:color w:val="0000FF"/>
                <w:sz w:val="24"/>
                <w:szCs w:val="24"/>
                <w:lang w:eastAsia="en-GB"/>
              </w:rPr>
              <w:t>etc.,</w:t>
            </w:r>
            <w:r w:rsidR="00D63510" w:rsidRPr="006D709D">
              <w:rPr>
                <w:b/>
                <w:noProof/>
                <w:color w:val="0000FF"/>
                <w:sz w:val="24"/>
                <w:szCs w:val="24"/>
                <w:lang w:eastAsia="en-GB"/>
              </w:rPr>
              <w:t xml:space="preserve"> </w:t>
            </w:r>
            <w:r w:rsidR="00156F9F">
              <w:rPr>
                <w:b/>
                <w:noProof/>
                <w:color w:val="0000FF"/>
                <w:sz w:val="24"/>
                <w:szCs w:val="24"/>
                <w:lang w:eastAsia="en-GB"/>
              </w:rPr>
              <w:t>called</w:t>
            </w:r>
            <w:r w:rsidR="00D63510" w:rsidRPr="006D709D">
              <w:rPr>
                <w:b/>
                <w:noProof/>
                <w:color w:val="0000FF"/>
                <w:sz w:val="24"/>
                <w:szCs w:val="24"/>
                <w:lang w:eastAsia="en-GB"/>
              </w:rPr>
              <w:t xml:space="preserve"> “SHAMASH = SUN” = </w:t>
            </w:r>
            <w:r w:rsidR="00510588" w:rsidRPr="006D709D">
              <w:rPr>
                <w:b/>
                <w:noProof/>
                <w:color w:val="0000FF"/>
                <w:sz w:val="24"/>
                <w:szCs w:val="24"/>
                <w:lang w:eastAsia="en-GB"/>
              </w:rPr>
              <w:t>N</w:t>
            </w:r>
            <w:r w:rsidR="00156F9F">
              <w:rPr>
                <w:b/>
                <w:noProof/>
                <w:color w:val="0000FF"/>
                <w:sz w:val="24"/>
                <w:szCs w:val="24"/>
                <w:lang w:eastAsia="en-GB"/>
              </w:rPr>
              <w:t>oor</w:t>
            </w:r>
            <w:r w:rsidR="00510588" w:rsidRPr="006D709D">
              <w:rPr>
                <w:b/>
                <w:noProof/>
                <w:color w:val="0000FF"/>
                <w:sz w:val="24"/>
                <w:szCs w:val="24"/>
                <w:lang w:eastAsia="en-GB"/>
              </w:rPr>
              <w:t xml:space="preserve">, </w:t>
            </w:r>
            <w:r w:rsidR="00156F9F">
              <w:rPr>
                <w:b/>
                <w:noProof/>
                <w:color w:val="0000FF"/>
                <w:sz w:val="24"/>
                <w:szCs w:val="24"/>
                <w:lang w:eastAsia="en-GB"/>
              </w:rPr>
              <w:t>the</w:t>
            </w:r>
            <w:r w:rsidR="00510588" w:rsidRPr="006D709D">
              <w:rPr>
                <w:b/>
                <w:noProof/>
                <w:color w:val="0000FF"/>
                <w:sz w:val="24"/>
                <w:szCs w:val="24"/>
                <w:lang w:eastAsia="en-GB"/>
              </w:rPr>
              <w:t xml:space="preserve"> </w:t>
            </w:r>
            <w:r w:rsidR="006433FE">
              <w:rPr>
                <w:b/>
                <w:noProof/>
                <w:color w:val="0000FF"/>
                <w:sz w:val="24"/>
                <w:szCs w:val="24"/>
                <w:lang w:eastAsia="en-GB"/>
              </w:rPr>
              <w:t>“</w:t>
            </w:r>
            <w:r w:rsidR="00D63510" w:rsidRPr="006D709D">
              <w:rPr>
                <w:b/>
                <w:noProof/>
                <w:color w:val="0000FF"/>
                <w:sz w:val="24"/>
                <w:szCs w:val="24"/>
                <w:u w:val="single"/>
                <w:lang w:eastAsia="en-GB"/>
              </w:rPr>
              <w:t>O</w:t>
            </w:r>
            <w:r w:rsidR="00156F9F">
              <w:rPr>
                <w:b/>
                <w:noProof/>
                <w:color w:val="0000FF"/>
                <w:sz w:val="24"/>
                <w:szCs w:val="24"/>
                <w:u w:val="single"/>
                <w:lang w:eastAsia="en-GB"/>
              </w:rPr>
              <w:t>ral</w:t>
            </w:r>
            <w:r w:rsidR="00D63510" w:rsidRPr="006D709D">
              <w:rPr>
                <w:b/>
                <w:noProof/>
                <w:color w:val="0000FF"/>
                <w:sz w:val="24"/>
                <w:szCs w:val="24"/>
                <w:u w:val="single"/>
                <w:lang w:eastAsia="en-GB"/>
              </w:rPr>
              <w:t xml:space="preserve"> T</w:t>
            </w:r>
            <w:r w:rsidR="00156F9F">
              <w:rPr>
                <w:b/>
                <w:noProof/>
                <w:color w:val="0000FF"/>
                <w:sz w:val="24"/>
                <w:szCs w:val="24"/>
                <w:u w:val="single"/>
                <w:lang w:eastAsia="en-GB"/>
              </w:rPr>
              <w:t>orah</w:t>
            </w:r>
            <w:r w:rsidR="006433FE">
              <w:rPr>
                <w:b/>
                <w:noProof/>
                <w:color w:val="0000FF"/>
                <w:sz w:val="24"/>
                <w:szCs w:val="24"/>
                <w:u w:val="single"/>
                <w:lang w:eastAsia="en-GB"/>
              </w:rPr>
              <w:t>”</w:t>
            </w:r>
            <w:r w:rsidR="00D63510" w:rsidRPr="006D709D">
              <w:rPr>
                <w:b/>
                <w:noProof/>
                <w:color w:val="0000FF"/>
                <w:sz w:val="24"/>
                <w:szCs w:val="24"/>
                <w:lang w:eastAsia="en-GB"/>
              </w:rPr>
              <w:t xml:space="preserve"> </w:t>
            </w:r>
            <w:r w:rsidR="00156F9F">
              <w:rPr>
                <w:b/>
                <w:noProof/>
                <w:color w:val="0000FF"/>
                <w:sz w:val="24"/>
                <w:szCs w:val="24"/>
                <w:lang w:eastAsia="en-GB"/>
              </w:rPr>
              <w:t>= His Word = Logo by</w:t>
            </w:r>
            <w:r w:rsidR="00D63510" w:rsidRPr="006D709D">
              <w:rPr>
                <w:b/>
                <w:noProof/>
                <w:color w:val="0000FF"/>
                <w:sz w:val="24"/>
                <w:szCs w:val="24"/>
                <w:lang w:eastAsia="en-GB"/>
              </w:rPr>
              <w:t xml:space="preserve"> </w:t>
            </w:r>
            <w:r w:rsidR="00156F9F">
              <w:rPr>
                <w:b/>
                <w:noProof/>
                <w:color w:val="0000FF"/>
                <w:sz w:val="24"/>
                <w:szCs w:val="24"/>
                <w:lang w:eastAsia="en-GB"/>
              </w:rPr>
              <w:t>His</w:t>
            </w:r>
            <w:r w:rsidR="00D63510" w:rsidRPr="006D709D">
              <w:rPr>
                <w:b/>
                <w:noProof/>
                <w:color w:val="0000FF"/>
                <w:sz w:val="24"/>
                <w:szCs w:val="24"/>
                <w:lang w:eastAsia="en-GB"/>
              </w:rPr>
              <w:t xml:space="preserve"> G</w:t>
            </w:r>
            <w:r w:rsidR="00156F9F">
              <w:rPr>
                <w:b/>
                <w:noProof/>
                <w:color w:val="0000FF"/>
                <w:sz w:val="24"/>
                <w:szCs w:val="24"/>
                <w:lang w:eastAsia="en-GB"/>
              </w:rPr>
              <w:t>race ONLY</w:t>
            </w:r>
            <w:r w:rsidR="00D63510" w:rsidRPr="006D709D">
              <w:rPr>
                <w:b/>
                <w:noProof/>
                <w:color w:val="0000FF"/>
                <w:sz w:val="24"/>
                <w:szCs w:val="24"/>
                <w:lang w:eastAsia="en-GB"/>
              </w:rPr>
              <w:t>.</w:t>
            </w:r>
          </w:p>
          <w:p w:rsidR="007E2D77" w:rsidRDefault="007E2D77" w:rsidP="004418ED">
            <w:pPr>
              <w:jc w:val="both"/>
            </w:pPr>
            <w:r>
              <w:rPr>
                <w:b/>
                <w:color w:val="0000FF"/>
              </w:rPr>
              <w:t xml:space="preserve">   </w:t>
            </w:r>
          </w:p>
        </w:tc>
        <w:tc>
          <w:tcPr>
            <w:tcW w:w="1178" w:type="dxa"/>
          </w:tcPr>
          <w:p w:rsidR="00140CC4" w:rsidRPr="009C76F7" w:rsidRDefault="00140CC4" w:rsidP="00715058">
            <w:pPr>
              <w:rPr>
                <w:sz w:val="40"/>
                <w:szCs w:val="40"/>
              </w:rPr>
            </w:pPr>
          </w:p>
          <w:p w:rsidR="009C76F7" w:rsidRDefault="009C76F7" w:rsidP="009C76F7">
            <w:pPr>
              <w:spacing w:line="480" w:lineRule="auto"/>
              <w:jc w:val="center"/>
              <w:rPr>
                <w:b/>
                <w:sz w:val="40"/>
                <w:szCs w:val="40"/>
              </w:rPr>
            </w:pPr>
            <w:r w:rsidRPr="009C76F7">
              <w:rPr>
                <w:b/>
                <w:sz w:val="40"/>
                <w:szCs w:val="40"/>
              </w:rPr>
              <w:t>“</w:t>
            </w:r>
            <w:r w:rsidR="00715058" w:rsidRPr="009C76F7">
              <w:rPr>
                <w:b/>
                <w:sz w:val="40"/>
                <w:szCs w:val="40"/>
              </w:rPr>
              <w:t>W</w:t>
            </w:r>
          </w:p>
          <w:p w:rsidR="00715058" w:rsidRPr="009C76F7" w:rsidRDefault="00715058" w:rsidP="009C76F7">
            <w:pPr>
              <w:spacing w:line="480" w:lineRule="auto"/>
              <w:jc w:val="center"/>
              <w:rPr>
                <w:b/>
                <w:sz w:val="40"/>
                <w:szCs w:val="40"/>
              </w:rPr>
            </w:pPr>
            <w:r w:rsidRPr="009C76F7">
              <w:rPr>
                <w:b/>
                <w:sz w:val="40"/>
                <w:szCs w:val="40"/>
              </w:rPr>
              <w:t>A</w:t>
            </w:r>
          </w:p>
          <w:p w:rsidR="00715058" w:rsidRPr="009C76F7" w:rsidRDefault="00715058" w:rsidP="00950A25">
            <w:pPr>
              <w:jc w:val="center"/>
              <w:rPr>
                <w:b/>
                <w:sz w:val="40"/>
                <w:szCs w:val="40"/>
              </w:rPr>
            </w:pPr>
            <w:r w:rsidRPr="009C76F7">
              <w:rPr>
                <w:b/>
                <w:sz w:val="40"/>
                <w:szCs w:val="40"/>
              </w:rPr>
              <w:t>T</w:t>
            </w:r>
          </w:p>
          <w:p w:rsidR="00715058" w:rsidRPr="009C76F7" w:rsidRDefault="00715058" w:rsidP="00950A25">
            <w:pPr>
              <w:jc w:val="center"/>
              <w:rPr>
                <w:b/>
                <w:sz w:val="40"/>
                <w:szCs w:val="40"/>
              </w:rPr>
            </w:pPr>
            <w:r w:rsidRPr="009C76F7">
              <w:rPr>
                <w:b/>
                <w:sz w:val="40"/>
                <w:szCs w:val="40"/>
              </w:rPr>
              <w:t>E</w:t>
            </w:r>
          </w:p>
          <w:p w:rsidR="00715058" w:rsidRPr="009C76F7" w:rsidRDefault="00715058" w:rsidP="00950A25">
            <w:pPr>
              <w:jc w:val="center"/>
              <w:rPr>
                <w:b/>
                <w:sz w:val="40"/>
                <w:szCs w:val="40"/>
              </w:rPr>
            </w:pPr>
            <w:r w:rsidRPr="009C76F7">
              <w:rPr>
                <w:b/>
                <w:sz w:val="40"/>
                <w:szCs w:val="40"/>
              </w:rPr>
              <w:t>R”</w:t>
            </w:r>
          </w:p>
          <w:p w:rsidR="00715058" w:rsidRPr="009C76F7" w:rsidRDefault="00715058" w:rsidP="00950A25">
            <w:pPr>
              <w:jc w:val="center"/>
              <w:rPr>
                <w:b/>
                <w:sz w:val="40"/>
                <w:szCs w:val="40"/>
              </w:rPr>
            </w:pPr>
          </w:p>
          <w:p w:rsidR="00715058" w:rsidRPr="009C76F7" w:rsidRDefault="00715058" w:rsidP="00950A25">
            <w:pPr>
              <w:jc w:val="center"/>
              <w:rPr>
                <w:b/>
                <w:sz w:val="40"/>
                <w:szCs w:val="40"/>
              </w:rPr>
            </w:pPr>
            <w:r w:rsidRPr="009C76F7">
              <w:rPr>
                <w:b/>
                <w:sz w:val="40"/>
                <w:szCs w:val="40"/>
              </w:rPr>
              <w:t>=</w:t>
            </w:r>
          </w:p>
          <w:p w:rsidR="00715058" w:rsidRPr="009C76F7" w:rsidRDefault="00715058" w:rsidP="00950A25">
            <w:pPr>
              <w:jc w:val="center"/>
              <w:rPr>
                <w:b/>
                <w:sz w:val="40"/>
                <w:szCs w:val="40"/>
              </w:rPr>
            </w:pPr>
          </w:p>
          <w:p w:rsidR="00715058" w:rsidRPr="009C76F7" w:rsidRDefault="00715058" w:rsidP="00950A25">
            <w:pPr>
              <w:jc w:val="center"/>
              <w:rPr>
                <w:b/>
                <w:sz w:val="40"/>
                <w:szCs w:val="40"/>
              </w:rPr>
            </w:pPr>
            <w:r w:rsidRPr="009C76F7">
              <w:rPr>
                <w:b/>
                <w:sz w:val="40"/>
                <w:szCs w:val="40"/>
              </w:rPr>
              <w:t>F</w:t>
            </w:r>
          </w:p>
          <w:p w:rsidR="00715058" w:rsidRPr="009C76F7" w:rsidRDefault="00715058" w:rsidP="00950A25">
            <w:pPr>
              <w:jc w:val="center"/>
              <w:rPr>
                <w:b/>
                <w:sz w:val="40"/>
                <w:szCs w:val="40"/>
              </w:rPr>
            </w:pPr>
            <w:r w:rsidRPr="009C76F7">
              <w:rPr>
                <w:b/>
                <w:sz w:val="40"/>
                <w:szCs w:val="40"/>
              </w:rPr>
              <w:t>L</w:t>
            </w:r>
          </w:p>
          <w:p w:rsidR="00715058" w:rsidRPr="009C76F7" w:rsidRDefault="00715058" w:rsidP="00950A25">
            <w:pPr>
              <w:jc w:val="center"/>
              <w:rPr>
                <w:b/>
                <w:sz w:val="40"/>
                <w:szCs w:val="40"/>
              </w:rPr>
            </w:pPr>
            <w:r w:rsidRPr="009C76F7">
              <w:rPr>
                <w:b/>
                <w:sz w:val="40"/>
                <w:szCs w:val="40"/>
              </w:rPr>
              <w:t>E</w:t>
            </w:r>
          </w:p>
          <w:p w:rsidR="00715058" w:rsidRPr="009C76F7" w:rsidRDefault="00715058" w:rsidP="00950A25">
            <w:pPr>
              <w:jc w:val="center"/>
              <w:rPr>
                <w:b/>
                <w:sz w:val="40"/>
                <w:szCs w:val="40"/>
              </w:rPr>
            </w:pPr>
            <w:r w:rsidRPr="009C76F7">
              <w:rPr>
                <w:b/>
                <w:sz w:val="40"/>
                <w:szCs w:val="40"/>
              </w:rPr>
              <w:t>S</w:t>
            </w:r>
          </w:p>
          <w:p w:rsidR="00715058" w:rsidRPr="009C76F7" w:rsidRDefault="00715058" w:rsidP="00950A25">
            <w:pPr>
              <w:jc w:val="center"/>
              <w:rPr>
                <w:b/>
                <w:sz w:val="40"/>
                <w:szCs w:val="40"/>
              </w:rPr>
            </w:pPr>
            <w:r w:rsidRPr="009C76F7">
              <w:rPr>
                <w:b/>
                <w:sz w:val="40"/>
                <w:szCs w:val="40"/>
              </w:rPr>
              <w:t>H</w:t>
            </w:r>
          </w:p>
          <w:p w:rsidR="00715058" w:rsidRPr="009C76F7" w:rsidRDefault="00715058" w:rsidP="00950A25">
            <w:pPr>
              <w:jc w:val="center"/>
              <w:rPr>
                <w:b/>
                <w:sz w:val="40"/>
                <w:szCs w:val="40"/>
              </w:rPr>
            </w:pPr>
          </w:p>
          <w:p w:rsidR="00715058" w:rsidRPr="009C76F7" w:rsidRDefault="00715058" w:rsidP="00950A25">
            <w:pPr>
              <w:jc w:val="center"/>
              <w:rPr>
                <w:b/>
                <w:sz w:val="40"/>
                <w:szCs w:val="40"/>
              </w:rPr>
            </w:pPr>
            <w:r w:rsidRPr="009C76F7">
              <w:rPr>
                <w:b/>
                <w:sz w:val="40"/>
                <w:szCs w:val="40"/>
              </w:rPr>
              <w:t>I</w:t>
            </w:r>
          </w:p>
          <w:p w:rsidR="00715058" w:rsidRPr="009C76F7" w:rsidRDefault="00715058" w:rsidP="00950A25">
            <w:pPr>
              <w:jc w:val="center"/>
              <w:rPr>
                <w:b/>
                <w:sz w:val="40"/>
                <w:szCs w:val="40"/>
              </w:rPr>
            </w:pPr>
            <w:r w:rsidRPr="009C76F7">
              <w:rPr>
                <w:b/>
                <w:sz w:val="40"/>
                <w:szCs w:val="40"/>
              </w:rPr>
              <w:t>N</w:t>
            </w:r>
          </w:p>
          <w:p w:rsidR="00715058" w:rsidRPr="009C76F7" w:rsidRDefault="00715058" w:rsidP="00950A25">
            <w:pPr>
              <w:jc w:val="center"/>
              <w:rPr>
                <w:b/>
                <w:sz w:val="40"/>
                <w:szCs w:val="40"/>
              </w:rPr>
            </w:pPr>
          </w:p>
          <w:p w:rsidR="00715058" w:rsidRPr="009C76F7" w:rsidRDefault="00715058" w:rsidP="00950A25">
            <w:pPr>
              <w:jc w:val="center"/>
              <w:rPr>
                <w:b/>
                <w:sz w:val="40"/>
                <w:szCs w:val="40"/>
              </w:rPr>
            </w:pPr>
            <w:r w:rsidRPr="009C76F7">
              <w:rPr>
                <w:b/>
                <w:sz w:val="40"/>
                <w:szCs w:val="40"/>
              </w:rPr>
              <w:t>“Y</w:t>
            </w:r>
          </w:p>
          <w:p w:rsidR="00715058" w:rsidRPr="009C76F7" w:rsidRDefault="00715058" w:rsidP="00950A25">
            <w:pPr>
              <w:jc w:val="center"/>
              <w:rPr>
                <w:b/>
                <w:sz w:val="40"/>
                <w:szCs w:val="40"/>
              </w:rPr>
            </w:pPr>
            <w:r w:rsidRPr="009C76F7">
              <w:rPr>
                <w:b/>
                <w:sz w:val="40"/>
                <w:szCs w:val="40"/>
              </w:rPr>
              <w:t>A</w:t>
            </w:r>
          </w:p>
          <w:p w:rsidR="00715058" w:rsidRPr="009C76F7" w:rsidRDefault="00715058" w:rsidP="00950A25">
            <w:pPr>
              <w:jc w:val="center"/>
              <w:rPr>
                <w:b/>
                <w:sz w:val="40"/>
                <w:szCs w:val="40"/>
              </w:rPr>
            </w:pPr>
            <w:r w:rsidRPr="009C76F7">
              <w:rPr>
                <w:b/>
                <w:sz w:val="40"/>
                <w:szCs w:val="40"/>
              </w:rPr>
              <w:t>H</w:t>
            </w:r>
          </w:p>
          <w:p w:rsidR="00715058" w:rsidRPr="009C76F7" w:rsidRDefault="00715058" w:rsidP="00950A25">
            <w:pPr>
              <w:jc w:val="center"/>
              <w:rPr>
                <w:b/>
                <w:sz w:val="40"/>
                <w:szCs w:val="40"/>
              </w:rPr>
            </w:pPr>
            <w:r w:rsidRPr="009C76F7">
              <w:rPr>
                <w:b/>
                <w:sz w:val="40"/>
                <w:szCs w:val="40"/>
              </w:rPr>
              <w:t>W</w:t>
            </w:r>
          </w:p>
          <w:p w:rsidR="00715058" w:rsidRPr="009C76F7" w:rsidRDefault="00715058" w:rsidP="00950A25">
            <w:pPr>
              <w:jc w:val="center"/>
              <w:rPr>
                <w:b/>
                <w:sz w:val="40"/>
                <w:szCs w:val="40"/>
              </w:rPr>
            </w:pPr>
            <w:r w:rsidRPr="009C76F7">
              <w:rPr>
                <w:b/>
                <w:sz w:val="40"/>
                <w:szCs w:val="40"/>
              </w:rPr>
              <w:t>E</w:t>
            </w:r>
          </w:p>
          <w:p w:rsidR="00715058" w:rsidRPr="00950A25" w:rsidRDefault="00715058" w:rsidP="00950A25">
            <w:pPr>
              <w:jc w:val="center"/>
              <w:rPr>
                <w:b/>
                <w:sz w:val="96"/>
                <w:szCs w:val="96"/>
              </w:rPr>
            </w:pPr>
            <w:r w:rsidRPr="009C76F7">
              <w:rPr>
                <w:b/>
                <w:sz w:val="40"/>
                <w:szCs w:val="40"/>
              </w:rPr>
              <w:t>H”</w:t>
            </w:r>
          </w:p>
          <w:p w:rsidR="00715058" w:rsidRDefault="00715058" w:rsidP="00715058">
            <w:pPr>
              <w:rPr>
                <w:b/>
                <w:sz w:val="48"/>
                <w:szCs w:val="48"/>
              </w:rPr>
            </w:pPr>
          </w:p>
          <w:p w:rsidR="00EB39E4" w:rsidRDefault="00EB39E4" w:rsidP="00715058">
            <w:pPr>
              <w:rPr>
                <w:b/>
                <w:sz w:val="48"/>
                <w:szCs w:val="48"/>
              </w:rPr>
            </w:pPr>
          </w:p>
          <w:p w:rsidR="00EB39E4" w:rsidRDefault="00EB39E4" w:rsidP="00715058">
            <w:pPr>
              <w:rPr>
                <w:b/>
                <w:sz w:val="48"/>
                <w:szCs w:val="48"/>
              </w:rPr>
            </w:pPr>
          </w:p>
          <w:p w:rsidR="00EB39E4" w:rsidRDefault="00EB39E4" w:rsidP="00715058">
            <w:pPr>
              <w:rPr>
                <w:b/>
                <w:sz w:val="48"/>
                <w:szCs w:val="48"/>
              </w:rPr>
            </w:pPr>
          </w:p>
          <w:p w:rsidR="00EB39E4" w:rsidRDefault="00EB39E4" w:rsidP="00715058">
            <w:pPr>
              <w:rPr>
                <w:b/>
                <w:sz w:val="48"/>
                <w:szCs w:val="48"/>
              </w:rPr>
            </w:pPr>
          </w:p>
          <w:p w:rsidR="00EB39E4" w:rsidRDefault="00EB39E4" w:rsidP="00715058">
            <w:pPr>
              <w:rPr>
                <w:b/>
                <w:sz w:val="48"/>
                <w:szCs w:val="48"/>
              </w:rPr>
            </w:pPr>
          </w:p>
          <w:p w:rsidR="00EB39E4" w:rsidRPr="00EB39E4" w:rsidRDefault="00EB39E4" w:rsidP="00715058">
            <w:pPr>
              <w:rPr>
                <w:b/>
                <w:sz w:val="96"/>
                <w:szCs w:val="96"/>
              </w:rPr>
            </w:pPr>
          </w:p>
          <w:p w:rsidR="003F771F" w:rsidRDefault="003F771F" w:rsidP="00715058">
            <w:pPr>
              <w:rPr>
                <w:b/>
                <w:sz w:val="96"/>
                <w:szCs w:val="96"/>
              </w:rPr>
            </w:pPr>
          </w:p>
          <w:p w:rsidR="003F771F" w:rsidRPr="005A2E4F" w:rsidRDefault="00EB39E4" w:rsidP="00715058">
            <w:pPr>
              <w:rPr>
                <w:b/>
                <w:sz w:val="96"/>
                <w:szCs w:val="96"/>
              </w:rPr>
            </w:pPr>
            <w:r w:rsidRPr="005A2E4F">
              <w:rPr>
                <w:b/>
                <w:sz w:val="96"/>
                <w:szCs w:val="96"/>
              </w:rPr>
              <w:t>+</w:t>
            </w:r>
            <w:r w:rsidR="00E27538" w:rsidRPr="005A2E4F">
              <w:rPr>
                <w:b/>
                <w:sz w:val="96"/>
                <w:szCs w:val="96"/>
              </w:rPr>
              <w:t>7</w:t>
            </w:r>
          </w:p>
          <w:p w:rsidR="008A519A" w:rsidRDefault="008A519A" w:rsidP="00715058"/>
        </w:tc>
        <w:tc>
          <w:tcPr>
            <w:tcW w:w="7399" w:type="dxa"/>
          </w:tcPr>
          <w:p w:rsidR="00775D14" w:rsidRPr="00EB4713" w:rsidRDefault="00775D14">
            <w:pPr>
              <w:rPr>
                <w:rFonts w:ascii="Arial" w:hAnsi="Arial" w:cs="Arial"/>
                <w:b/>
                <w:color w:val="0D0D0D"/>
                <w:sz w:val="23"/>
                <w:szCs w:val="23"/>
                <w:shd w:val="clear" w:color="auto" w:fill="FFFFFF"/>
              </w:rPr>
            </w:pPr>
            <w:r w:rsidRPr="00EB4713">
              <w:rPr>
                <w:rFonts w:ascii="Arial" w:hAnsi="Arial" w:cs="Arial"/>
                <w:b/>
                <w:color w:val="0D0D0D"/>
                <w:sz w:val="23"/>
                <w:szCs w:val="23"/>
                <w:shd w:val="clear" w:color="auto" w:fill="FFFFFF"/>
              </w:rPr>
              <w:t>Why 12 Labourers? The Royal Kingdom of Elohim, Allah, Parbrahm, etc., for our</w:t>
            </w:r>
            <w:r w:rsidR="00EB4713" w:rsidRPr="00EB4713">
              <w:rPr>
                <w:rFonts w:ascii="Arial" w:hAnsi="Arial" w:cs="Arial"/>
                <w:b/>
                <w:color w:val="0D0D0D"/>
                <w:sz w:val="23"/>
                <w:szCs w:val="23"/>
                <w:shd w:val="clear" w:color="auto" w:fill="FFFFFF"/>
              </w:rPr>
              <w:t xml:space="preserve"> "souls" to find Rest -3. </w:t>
            </w:r>
          </w:p>
          <w:p w:rsidR="00EB4713" w:rsidRDefault="00EB4713">
            <w:pPr>
              <w:rPr>
                <w:rFonts w:ascii="Arial" w:hAnsi="Arial" w:cs="Arial"/>
                <w:b/>
                <w:color w:val="0D0D0D"/>
                <w:sz w:val="40"/>
                <w:szCs w:val="40"/>
                <w:shd w:val="clear" w:color="auto" w:fill="FFFFFF"/>
              </w:rPr>
            </w:pPr>
            <w:r>
              <w:rPr>
                <w:rFonts w:ascii="Arial" w:hAnsi="Arial" w:cs="Arial"/>
                <w:b/>
                <w:color w:val="0D0D0D"/>
                <w:sz w:val="40"/>
                <w:szCs w:val="40"/>
                <w:shd w:val="clear" w:color="auto" w:fill="FFFFFF"/>
              </w:rPr>
              <w:t xml:space="preserve">The Christianity is of the heart, and not of the Dead Letters of the forbidden Bible. </w:t>
            </w:r>
          </w:p>
          <w:p w:rsidR="00EB4713" w:rsidRPr="00D10E6C" w:rsidRDefault="00B4696F" w:rsidP="00EB4713">
            <w:pPr>
              <w:rPr>
                <w:b/>
                <w:noProof/>
                <w:sz w:val="40"/>
                <w:szCs w:val="40"/>
                <w:lang w:eastAsia="en-GB"/>
              </w:rPr>
            </w:pPr>
            <w:hyperlink r:id="rId12" w:history="1">
              <w:r w:rsidR="009C76F7" w:rsidRPr="00AA31D1">
                <w:rPr>
                  <w:rStyle w:val="Hyperlink"/>
                  <w:sz w:val="40"/>
                  <w:szCs w:val="40"/>
                </w:rPr>
                <w:t>www.gnosticgospel.co.uk/HeartChrist.jpeg</w:t>
              </w:r>
            </w:hyperlink>
            <w:r w:rsidR="00395E44">
              <w:rPr>
                <w:sz w:val="40"/>
                <w:szCs w:val="40"/>
              </w:rPr>
              <w:t>.</w:t>
            </w:r>
          </w:p>
          <w:p w:rsidR="00CC74F0" w:rsidRPr="00EB4713" w:rsidRDefault="00CC74F0" w:rsidP="00775D14">
            <w:pPr>
              <w:jc w:val="center"/>
              <w:rPr>
                <w:b/>
              </w:rPr>
            </w:pPr>
            <w:r w:rsidRPr="00EB4713">
              <w:rPr>
                <w:b/>
                <w:noProof/>
                <w:lang w:eastAsia="en-GB"/>
              </w:rPr>
              <w:drawing>
                <wp:inline distT="0" distB="0" distL="0" distR="0" wp14:anchorId="69578303" wp14:editId="5D49E760">
                  <wp:extent cx="861060" cy="731520"/>
                  <wp:effectExtent l="0" t="0" r="0" b="0"/>
                  <wp:docPr id="2" name="Picture 2" descr="C:\Users\Rajinder\Documents\Banner\Heart of Jesu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jinder\Documents\Banner\Heart of Jesus -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1060" cy="731520"/>
                          </a:xfrm>
                          <a:prstGeom prst="rect">
                            <a:avLst/>
                          </a:prstGeom>
                          <a:noFill/>
                          <a:ln>
                            <a:noFill/>
                          </a:ln>
                        </pic:spPr>
                      </pic:pic>
                    </a:graphicData>
                  </a:graphic>
                </wp:inline>
              </w:drawing>
            </w:r>
          </w:p>
          <w:p w:rsidR="00D460A2" w:rsidRDefault="00775D14" w:rsidP="00775D14">
            <w:pPr>
              <w:jc w:val="both"/>
              <w:rPr>
                <w:b/>
              </w:rPr>
            </w:pPr>
            <w:r w:rsidRPr="00EB4713">
              <w:rPr>
                <w:b/>
              </w:rPr>
              <w:t xml:space="preserve">The twice-born of the holy spirit, which is common sense, as possessed by the illiterate shepherds and farmers with discerning intellect of the Mammon-Free “Birds of the Air” – Matt.6v26:- Yahweh created them and feeds them to live, whilst in Mark 4.4:- People of the discerning intellect pondered over their hearts what is written in the corrupted dead letters that are memorised by the once-born in their heads. Thus, Christianity is of the heart–spirit and not that of the head, the written laws that finished with John, the Baptist – Luke 16v16. </w:t>
            </w:r>
          </w:p>
          <w:p w:rsidR="00E27538" w:rsidRDefault="00D460A2" w:rsidP="00775D14">
            <w:pPr>
              <w:jc w:val="both"/>
              <w:rPr>
                <w:b/>
                <w:sz w:val="40"/>
                <w:szCs w:val="40"/>
              </w:rPr>
            </w:pPr>
            <w:r>
              <w:rPr>
                <w:b/>
                <w:sz w:val="40"/>
                <w:szCs w:val="40"/>
              </w:rPr>
              <w:t>Christ Jesus, the Embodiment of Water of Yahweh +7 and Blood of Elohim +5 = 12 Labourers.</w:t>
            </w:r>
            <w:r w:rsidR="00775D14" w:rsidRPr="00D460A2">
              <w:rPr>
                <w:b/>
                <w:sz w:val="40"/>
                <w:szCs w:val="40"/>
              </w:rPr>
              <w:t xml:space="preserve"> </w:t>
            </w:r>
          </w:p>
          <w:p w:rsidR="00D460A2" w:rsidRDefault="00B4696F" w:rsidP="00775D14">
            <w:pPr>
              <w:jc w:val="both"/>
              <w:rPr>
                <w:b/>
                <w:sz w:val="40"/>
                <w:szCs w:val="40"/>
              </w:rPr>
            </w:pPr>
            <w:hyperlink r:id="rId14" w:history="1">
              <w:r w:rsidR="00D460A2" w:rsidRPr="00AA31D1">
                <w:rPr>
                  <w:rStyle w:val="Hyperlink"/>
                  <w:b/>
                  <w:sz w:val="40"/>
                  <w:szCs w:val="40"/>
                </w:rPr>
                <w:t>www.gnosticgospel.co.uk/BloodWater.jpeg</w:t>
              </w:r>
            </w:hyperlink>
          </w:p>
          <w:p w:rsidR="00E27538" w:rsidRPr="00EB4713" w:rsidRDefault="001B2F4F" w:rsidP="00830999">
            <w:pPr>
              <w:jc w:val="center"/>
              <w:rPr>
                <w:b/>
              </w:rPr>
            </w:pPr>
            <w:r w:rsidRPr="00EB4713">
              <w:rPr>
                <w:b/>
                <w:noProof/>
                <w:lang w:eastAsia="en-GB"/>
              </w:rPr>
              <w:drawing>
                <wp:inline distT="0" distB="0" distL="0" distR="0" wp14:anchorId="773E2D2E" wp14:editId="27583FB7">
                  <wp:extent cx="1775460" cy="1676400"/>
                  <wp:effectExtent l="0" t="0" r="0" b="0"/>
                  <wp:docPr id="4" name="Picture 4" descr="C:\Users\Rajinder\Documents\Banner\BloodWat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jinder\Documents\Banner\BloodWater.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75460" cy="1676400"/>
                          </a:xfrm>
                          <a:prstGeom prst="rect">
                            <a:avLst/>
                          </a:prstGeom>
                          <a:noFill/>
                          <a:ln>
                            <a:noFill/>
                          </a:ln>
                        </pic:spPr>
                      </pic:pic>
                    </a:graphicData>
                  </a:graphic>
                </wp:inline>
              </w:drawing>
            </w:r>
          </w:p>
          <w:p w:rsidR="00E27538" w:rsidRPr="00A9570B" w:rsidRDefault="00A9570B" w:rsidP="00A9570B">
            <w:pPr>
              <w:jc w:val="both"/>
              <w:rPr>
                <w:b/>
                <w:sz w:val="24"/>
                <w:szCs w:val="24"/>
              </w:rPr>
            </w:pPr>
            <w:r w:rsidRPr="00EB4713">
              <w:rPr>
                <w:b/>
                <w:sz w:val="24"/>
                <w:szCs w:val="24"/>
              </w:rPr>
              <w:t>Christ Jesus was the “embodiment” of the Law, water, that applied to the “Flesh Jesus”, the anointed Son of Yahweh, the Water in which your “Ego” is boosted by the Rabbis to defend your house or country, and so, he made a whip to throw out the traders from His Heavenly Father Yahweh’s House, the Temple, whilst in Christ, the Spirit of Elohim, just the opposite, the “Ego” of the “Flesh”  is to be subdued as by sowing a seed, that the “once-born” keep on praising, a “Plant” – twice-born germinates, and that bears the Fruit pleasing to our Father “Holy in Elohim”, Whose Holiest of the Holy Temple that had a Curtain around it, and called “HarMandir” in Punjabi, and Whose Curtain, the First Anointed Christ = Satguru in the name of Yahshua, the anointed Primordial Son of Yahweh, the Second Adam, a “Mustard Seed”, who came “floating”, and took his body away as the Planet Earth belongs to the tribal people of the First Adam, and Yahshua even didn't had a hole to rest his head. He tore the “Curtain” of the “Oral Torah” = His Word, from the Top, the Temple High Priest to Bottom, the village Rabbis off you go, by “His Word”, the “Oral Torah”, the Tap Root of the Tree of Life, the Scriptures read by the Rabbis in the Synagogues, that lacks nothing, whilst the Scriptures lack the “Oral Torah” without which the Scriptures are Dead Letters read by the spiritually Blind Rabbis. Now, some devoted Rabbis were so dead in the holy spirit that they got killed and burnt to ashes to destroy their “Ego”, the enemy of Spirit in which we have One Father and we are all His Twice-Born Sons exercising the Basic Divine Love “Agape” of One Father; just the opposite of the tribal love</w:t>
            </w:r>
            <w:proofErr w:type="gramStart"/>
            <w:r w:rsidRPr="00EB4713">
              <w:rPr>
                <w:b/>
                <w:sz w:val="24"/>
                <w:szCs w:val="24"/>
              </w:rPr>
              <w:t>“ Eros</w:t>
            </w:r>
            <w:proofErr w:type="gramEnd"/>
            <w:r w:rsidRPr="00EB4713">
              <w:rPr>
                <w:b/>
                <w:sz w:val="24"/>
                <w:szCs w:val="24"/>
              </w:rPr>
              <w:t xml:space="preserve">”, in which everyone has his tribal father in Yahweh. In the Supernatural Father Elohim, we are all Brethren in “souls” and no stranger or enemy called “Bhagti Marag” in Punjabi, and you turn the other cheek to hit at the “conscience” of the aggressor Brother, and not hit his physical body in Yahweh’s natural laws. Such are the “humble” for the low and “solitary” for the Narrow Gate, the spiritual men that we Fish into the Royal Kingdom of God – Logo114; Unless a Female, a Disciple of Rabbi as Saul was of Gamaliel becomes a solitary twice-born Son of Elohim, NOOR, Lightning experience of Saul, a spiritual Male, the Master of his destiny in which you give your account to God, you cannot enter into the Royal Kingdom of God – St. James, the Just stressed that, but the “Saltless” evil-spirited Devil Rabbis exploited the “ego” of their “elite sons of Abraham”, and they killed him. In John 8v44, Christ Jesus described the nature of the twice-born, evil-spirited sons of the highest Satan Al-Djmar Al-Aksa. President Morsi was the most recent example of this highest Satan, but the ever faithful sons of Ishmael locked him in jail and let him die there. Our Supernatural Father of our supernatural “souls” Elohim, Allah, ParBrahm, etc., Blesses you with the “holy spirit”, which is “common sense” called “Surti” in Punjabi that the illiterate shepherds and farmers possess, but not the University Professors of Theology dead in the letters flashing their degrees – 2Corn v3, super Donkeys carrying the holy books, the forbidden Jewish Leaven, the Bible and the associated sins that finished with John, the Baptist – Luke 16v16. We are of the “holy spirit” and our Mother, Consort of our Father Elohim, feeds us with “His Word. This is the Age of “Blasphemy” that originates from our hearts. A typical example is the destruction of Iraq, the Land of Abraham, on the lame excuse that Saddam Hussein, a Khokhar Jatt of India, had WMD but none were found by the British Army. Unlike the “sins”, which are transgressions against the Moral Laws made by men and are forgivable by men, the transgression against the “Holy Spirit”, the “Blasphemy” is not forgivable by men but punishable by the tribal sons of Yahweh, the Messenger of Elohim such as the tribal people of Russia under </w:t>
            </w:r>
            <w:proofErr w:type="spellStart"/>
            <w:r w:rsidRPr="00EB4713">
              <w:rPr>
                <w:b/>
                <w:sz w:val="24"/>
                <w:szCs w:val="24"/>
              </w:rPr>
              <w:t>Supr</w:t>
            </w:r>
            <w:proofErr w:type="spellEnd"/>
            <w:r w:rsidRPr="00EB4713">
              <w:rPr>
                <w:b/>
                <w:sz w:val="24"/>
                <w:szCs w:val="24"/>
              </w:rPr>
              <w:t xml:space="preserve"> Hitler Putin. TO ERR IS HUMAN. Amen.</w:t>
            </w:r>
          </w:p>
        </w:tc>
        <w:tc>
          <w:tcPr>
            <w:tcW w:w="6924" w:type="dxa"/>
          </w:tcPr>
          <w:p w:rsidR="004E370F" w:rsidRDefault="00D460A2">
            <w:pPr>
              <w:rPr>
                <w:b/>
                <w:sz w:val="40"/>
                <w:szCs w:val="40"/>
              </w:rPr>
            </w:pPr>
            <w:r>
              <w:rPr>
                <w:b/>
                <w:sz w:val="40"/>
                <w:szCs w:val="40"/>
              </w:rPr>
              <w:t xml:space="preserve">The </w:t>
            </w:r>
            <w:r w:rsidR="004E370F" w:rsidRPr="00D460A2">
              <w:rPr>
                <w:b/>
                <w:sz w:val="40"/>
                <w:szCs w:val="40"/>
              </w:rPr>
              <w:t>F</w:t>
            </w:r>
            <w:r w:rsidR="00395E44">
              <w:rPr>
                <w:b/>
                <w:sz w:val="40"/>
                <w:szCs w:val="40"/>
              </w:rPr>
              <w:t>ive</w:t>
            </w:r>
            <w:r w:rsidR="004E370F" w:rsidRPr="00D460A2">
              <w:rPr>
                <w:b/>
                <w:sz w:val="40"/>
                <w:szCs w:val="40"/>
              </w:rPr>
              <w:t xml:space="preserve"> H</w:t>
            </w:r>
            <w:r w:rsidR="00395E44">
              <w:rPr>
                <w:b/>
                <w:sz w:val="40"/>
                <w:szCs w:val="40"/>
              </w:rPr>
              <w:t>usbands of the Samaritan Woman at the Well.</w:t>
            </w:r>
            <w:r w:rsidR="004E370F" w:rsidRPr="00D460A2">
              <w:rPr>
                <w:b/>
                <w:sz w:val="40"/>
                <w:szCs w:val="40"/>
              </w:rPr>
              <w:t xml:space="preserve"> S</w:t>
            </w:r>
            <w:r w:rsidR="00395E44">
              <w:rPr>
                <w:b/>
                <w:sz w:val="40"/>
                <w:szCs w:val="40"/>
              </w:rPr>
              <w:t>aint Photina</w:t>
            </w:r>
            <w:r w:rsidR="004E370F" w:rsidRPr="00D460A2">
              <w:rPr>
                <w:b/>
                <w:sz w:val="40"/>
                <w:szCs w:val="40"/>
              </w:rPr>
              <w:t>.</w:t>
            </w:r>
          </w:p>
          <w:p w:rsidR="00395E44" w:rsidRPr="00F03EC6" w:rsidRDefault="00B4696F">
            <w:pPr>
              <w:rPr>
                <w:b/>
                <w:noProof/>
                <w:sz w:val="24"/>
                <w:szCs w:val="24"/>
                <w:lang w:eastAsia="en-GB"/>
              </w:rPr>
            </w:pPr>
            <w:hyperlink r:id="rId16" w:history="1">
              <w:r w:rsidR="00395E44" w:rsidRPr="00AA31D1">
                <w:rPr>
                  <w:rStyle w:val="Hyperlink"/>
                  <w:sz w:val="40"/>
                  <w:szCs w:val="40"/>
                </w:rPr>
                <w:t>www.gnosticgospel.co.uk/Samaritan.jpeg</w:t>
              </w:r>
            </w:hyperlink>
            <w:r w:rsidR="00395E44">
              <w:rPr>
                <w:sz w:val="40"/>
                <w:szCs w:val="40"/>
              </w:rPr>
              <w:t>.</w:t>
            </w:r>
          </w:p>
          <w:p w:rsidR="004E370F" w:rsidRDefault="004E370F" w:rsidP="00B4696F">
            <w:pPr>
              <w:jc w:val="center"/>
            </w:pPr>
            <w:bookmarkStart w:id="0" w:name="_GoBack"/>
            <w:r>
              <w:rPr>
                <w:noProof/>
                <w:lang w:eastAsia="en-GB"/>
              </w:rPr>
              <w:drawing>
                <wp:inline distT="0" distB="0" distL="0" distR="0" wp14:anchorId="7F9108A6" wp14:editId="7A05B8D8">
                  <wp:extent cx="2468880" cy="1851660"/>
                  <wp:effectExtent l="0" t="0" r="7620" b="0"/>
                  <wp:docPr id="5" name="Picture 5" descr="Church of Jesus Christ ..."/>
                  <wp:cNvGraphicFramePr/>
                  <a:graphic xmlns:a="http://schemas.openxmlformats.org/drawingml/2006/main">
                    <a:graphicData uri="http://schemas.openxmlformats.org/drawingml/2006/picture">
                      <pic:pic xmlns:pic="http://schemas.openxmlformats.org/drawingml/2006/picture">
                        <pic:nvPicPr>
                          <pic:cNvPr id="2" name="Picture 2" descr="Church of Jesus Christ ..."/>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68880" cy="1851660"/>
                          </a:xfrm>
                          <a:prstGeom prst="rect">
                            <a:avLst/>
                          </a:prstGeom>
                          <a:noFill/>
                          <a:ln>
                            <a:noFill/>
                          </a:ln>
                        </pic:spPr>
                      </pic:pic>
                    </a:graphicData>
                  </a:graphic>
                </wp:inline>
              </w:drawing>
            </w:r>
            <w:bookmarkEnd w:id="0"/>
          </w:p>
          <w:p w:rsidR="000C2C79" w:rsidRPr="00395E44" w:rsidRDefault="000C2C79" w:rsidP="000C2C79">
            <w:pPr>
              <w:rPr>
                <w:b/>
              </w:rPr>
            </w:pPr>
            <w:r w:rsidRPr="00395E44">
              <w:rPr>
                <w:b/>
              </w:rPr>
              <w:t xml:space="preserve">These Five Husbands of the Samaritan woman were not the physical husbands as the men of the dead letters in the Universities and Colleges proclaim, and such spiritually SUPER BLIND call her a prostitute. Here is one of my YouTube Videos on this topic:- The Samaritan Woman at the well - Saint Photina - Names of her Five Husbands:- </w:t>
            </w:r>
            <w:hyperlink r:id="rId18" w:history="1">
              <w:r w:rsidRPr="00395E44">
                <w:rPr>
                  <w:rStyle w:val="Hyperlink"/>
                  <w:b/>
                </w:rPr>
                <w:t>https://youtu.be/62_5ev1l0-Q</w:t>
              </w:r>
            </w:hyperlink>
          </w:p>
          <w:p w:rsidR="000E7522" w:rsidRPr="00F03EC6" w:rsidRDefault="000C2C79" w:rsidP="00395E44">
            <w:pPr>
              <w:rPr>
                <w:sz w:val="24"/>
                <w:szCs w:val="24"/>
              </w:rPr>
            </w:pPr>
            <w:r w:rsidRPr="00395E44">
              <w:rPr>
                <w:b/>
              </w:rPr>
              <w:t xml:space="preserve">Luke 12v52:- From now on there will be five in one House, our physical body, divided against each other, three of “Ego” called Humae in Punjabi and Khudi in Arabic, dominated by the once-born “Hylic” are:- 1. Immorality, called KAAM in Punjabi, Baesharm or </w:t>
            </w:r>
            <w:proofErr w:type="spellStart"/>
            <w:r w:rsidRPr="00395E44">
              <w:rPr>
                <w:b/>
              </w:rPr>
              <w:t>Baehiya</w:t>
            </w:r>
            <w:proofErr w:type="spellEnd"/>
            <w:r w:rsidRPr="00395E44">
              <w:rPr>
                <w:b/>
              </w:rPr>
              <w:t xml:space="preserve"> in Arabic, the “Saltless” people 2. Anger is called KARODH in Punjabi and </w:t>
            </w:r>
            <w:proofErr w:type="spellStart"/>
            <w:r w:rsidRPr="00395E44">
              <w:rPr>
                <w:b/>
              </w:rPr>
              <w:t>Ghussah</w:t>
            </w:r>
            <w:proofErr w:type="spellEnd"/>
            <w:r w:rsidRPr="00395E44">
              <w:rPr>
                <w:b/>
              </w:rPr>
              <w:t xml:space="preserve"> in Arabic as Peter displayed against Christ Jesus – Matt 16v16 – 23 and Jesus rebuked him 3. Haughtiness called “Hankaar” in Punjabi of the degrees in the dead letters as the Temple Priests and these University Professors of theology display against the people of the holy spirit, which is “common sense”. At Oxford University, I have tried my best but they have turned their deaf ears to me and even thrown me out of their seminars. And against two of “Mind” called Munn in Punjabi and Nafs in Arabic, dominated by the evil-spirited twice-born “Psychics” like the politicians and hireling Dog-Collared Priests in the Churches, who pretend to be men of God, but they are 1. Greedy, who steal money from the Church Purse as their salaries as the Thief Judas Iscariot was doing, and was thrown out of the “Royal Kingdom of Elohim” into the Darkness of Satan, in which they deliver sugar-coated sermons of “falsehoods” called “</w:t>
            </w:r>
            <w:proofErr w:type="spellStart"/>
            <w:r w:rsidRPr="00395E44">
              <w:rPr>
                <w:b/>
              </w:rPr>
              <w:t>Koorr</w:t>
            </w:r>
            <w:proofErr w:type="spellEnd"/>
            <w:r w:rsidRPr="00395E44">
              <w:rPr>
                <w:b/>
              </w:rPr>
              <w:t xml:space="preserve">” in Punjabi and “Kuffar” in Arabic, sweeter than honey sermons to the “once-born” Hylic (stone-headed) fanatics that creates the sectarian riots in which many are killed. This was the First temptation of the twice-born evil-spirited Satan to Christ Jesus - Matt. 4v1-4; if you are hungry, </w:t>
            </w:r>
            <w:proofErr w:type="gramStart"/>
            <w:r w:rsidRPr="00395E44">
              <w:rPr>
                <w:b/>
              </w:rPr>
              <w:t>then</w:t>
            </w:r>
            <w:proofErr w:type="gramEnd"/>
            <w:r w:rsidRPr="00395E44">
              <w:rPr>
                <w:b/>
              </w:rPr>
              <w:t xml:space="preserve"> put on the Dog-Collar pretending to be a man of God, and turn the once-born Hylic stones into bread and butter for lavish living. And the second one of the Satan is Worldly attraction, MOH in Punjabi, the third temptation of Satan. Forget about God, I will give you all the secular kingdoms if you worship me. In this name, the Messianic Jews created Antichrist Pope and His hireling Dog-Collared stooges who bring in the Jewish Leaven Bible to bind people under “sin” and killed many for expressing their own thoughts – Mark 7v31-36; Deaf and Dumb as the Jehovah's witnesses are today. I was thrown out of their annual conference in </w:t>
            </w:r>
            <w:proofErr w:type="gramStart"/>
            <w:r w:rsidRPr="00395E44">
              <w:rPr>
                <w:b/>
              </w:rPr>
              <w:t xml:space="preserve">Milton  </w:t>
            </w:r>
            <w:proofErr w:type="spellStart"/>
            <w:r w:rsidRPr="00395E44">
              <w:rPr>
                <w:b/>
              </w:rPr>
              <w:t>Keynes.Thus</w:t>
            </w:r>
            <w:proofErr w:type="spellEnd"/>
            <w:proofErr w:type="gramEnd"/>
            <w:r w:rsidRPr="00395E44">
              <w:rPr>
                <w:b/>
              </w:rPr>
              <w:t xml:space="preserve">, the names of the Five spiritual Husbands were 1. KAAM – Immorality, 2. KARODH – Anger, 3. LOBH – Greed, 4. MOH – Worldly attraction Rulers instead of Servers, and her Last Husband was “Haughtiness” of the spiritual Knowledge that she gained through the holy spirit, but not proud of it as the people of the “Degrees” in the dead letters were, living with her but no more her husband as the dead in letters University Professors are proud of and turn their deaf ears to the illiterate people of the holy spirit – 2Corn 3.3 – The Gospel of the Living Elohim, Allah, Parbrahm, etc. cannot be written down in ink on the paper as the corruptible Scriptures are written, but over the “Living Tablets” of Heart through “logical reasoning” that Brews “Logo” = His Word = His Face. Elohim, Allah, Parbrahm, etc., of our “Invisible” Supernatural Father of our supernatural “souls” is Perceived in the living seeking heart through Logo – Parable of twice-born Ten Virgin; five were clever psychic like the Judas Iscariot whilst the other were “Pneumatics”, humble sealed to serve Elohim ONLY, with hearts full of the Gospel treasures as this Samaritan Woman at the well had. The Pneumatics, like this outspoken Samaritan Woman at the well, do not go by any man or books, but proclaim what they know - John 3:11: "Very truly I tell you, we speak of what we know, and we testify to what we have seen, but still you people do not accept our testimony." That is why Apostle Thomas wanted to see for himself Christ Jesus and not that he </w:t>
            </w:r>
            <w:proofErr w:type="gramStart"/>
            <w:r w:rsidRPr="00395E44">
              <w:rPr>
                <w:b/>
              </w:rPr>
              <w:t>was “Doubting</w:t>
            </w:r>
            <w:proofErr w:type="gramEnd"/>
            <w:r w:rsidRPr="00395E44">
              <w:rPr>
                <w:b/>
              </w:rPr>
              <w:t xml:space="preserve">”. He went to India and was known as Christ Thomas and so were His Brethren, who were Pneumatics called SattGurMukh in Punjabi, </w:t>
            </w:r>
            <w:proofErr w:type="spellStart"/>
            <w:r w:rsidRPr="00395E44">
              <w:rPr>
                <w:b/>
              </w:rPr>
              <w:t>Aaraf</w:t>
            </w:r>
            <w:proofErr w:type="spellEnd"/>
            <w:r w:rsidRPr="00395E44">
              <w:rPr>
                <w:b/>
              </w:rPr>
              <w:t xml:space="preserve"> in Arabic. The Portuguese Antichrist Pope went there, and told them that there is only One Christ Jesus, and you cannot call Saint Thomas a Christ or yourself “Christ”. He burnt their Books and killed, forcing them to leave their prosperous businesses and hide in the hills. In short, the spiritual Females are the Disciples as Saul was of Gamaliel with no “Freedom” under law whilst the “Pneumatics” </w:t>
            </w:r>
            <w:proofErr w:type="gramStart"/>
            <w:r w:rsidRPr="00395E44">
              <w:rPr>
                <w:b/>
              </w:rPr>
              <w:t>are</w:t>
            </w:r>
            <w:proofErr w:type="gramEnd"/>
            <w:r w:rsidRPr="00395E44">
              <w:rPr>
                <w:b/>
              </w:rPr>
              <w:t xml:space="preserve"> “Christs” capable of pondering logically to Brew the Gospel Truth “Logo”. For example, Jew, Hindu, Sikh, Muslim, etc., are the spiritual selves that are never born, and they never die, but the tribal selves Judah, Levi, Benjamin, Jatt, Khatri, etc., were born and they died, blindly led by their psychic hypocritical crooked religious heads.</w:t>
            </w:r>
          </w:p>
        </w:tc>
        <w:tc>
          <w:tcPr>
            <w:tcW w:w="1463" w:type="dxa"/>
          </w:tcPr>
          <w:p w:rsidR="00140CC4" w:rsidRDefault="00140CC4"/>
          <w:p w:rsidR="002924C0" w:rsidRDefault="002924C0"/>
          <w:p w:rsidR="002924C0" w:rsidRDefault="002924C0"/>
          <w:p w:rsidR="004E370F" w:rsidRDefault="004E370F"/>
          <w:p w:rsidR="00D279AF" w:rsidRDefault="00950A25" w:rsidP="00950A25">
            <w:pPr>
              <w:jc w:val="center"/>
              <w:rPr>
                <w:b/>
                <w:sz w:val="96"/>
                <w:szCs w:val="96"/>
              </w:rPr>
            </w:pPr>
            <w:r>
              <w:rPr>
                <w:b/>
                <w:sz w:val="96"/>
                <w:szCs w:val="96"/>
              </w:rPr>
              <w:t>“</w:t>
            </w:r>
            <w:r w:rsidR="00196B3A" w:rsidRPr="00196B3A">
              <w:rPr>
                <w:b/>
                <w:sz w:val="96"/>
                <w:szCs w:val="96"/>
              </w:rPr>
              <w:t>B</w:t>
            </w:r>
          </w:p>
          <w:p w:rsidR="00D279AF" w:rsidRDefault="00196B3A" w:rsidP="00950A25">
            <w:pPr>
              <w:jc w:val="center"/>
              <w:rPr>
                <w:b/>
                <w:sz w:val="96"/>
                <w:szCs w:val="96"/>
              </w:rPr>
            </w:pPr>
            <w:r w:rsidRPr="00196B3A">
              <w:rPr>
                <w:b/>
                <w:sz w:val="96"/>
                <w:szCs w:val="96"/>
              </w:rPr>
              <w:t>L</w:t>
            </w:r>
          </w:p>
          <w:p w:rsidR="00D279AF" w:rsidRDefault="00196B3A" w:rsidP="00950A25">
            <w:pPr>
              <w:jc w:val="center"/>
              <w:rPr>
                <w:b/>
                <w:sz w:val="96"/>
                <w:szCs w:val="96"/>
              </w:rPr>
            </w:pPr>
            <w:r w:rsidRPr="00196B3A">
              <w:rPr>
                <w:b/>
                <w:sz w:val="96"/>
                <w:szCs w:val="96"/>
              </w:rPr>
              <w:t>O</w:t>
            </w:r>
          </w:p>
          <w:p w:rsidR="00D279AF" w:rsidRDefault="00196B3A" w:rsidP="00950A25">
            <w:pPr>
              <w:jc w:val="center"/>
              <w:rPr>
                <w:b/>
                <w:sz w:val="96"/>
                <w:szCs w:val="96"/>
              </w:rPr>
            </w:pPr>
            <w:r w:rsidRPr="00196B3A">
              <w:rPr>
                <w:b/>
                <w:sz w:val="96"/>
                <w:szCs w:val="96"/>
              </w:rPr>
              <w:t>O</w:t>
            </w:r>
          </w:p>
          <w:p w:rsidR="00196B3A" w:rsidRDefault="00196B3A" w:rsidP="00950A25">
            <w:pPr>
              <w:jc w:val="center"/>
              <w:rPr>
                <w:b/>
                <w:sz w:val="96"/>
                <w:szCs w:val="96"/>
              </w:rPr>
            </w:pPr>
            <w:r w:rsidRPr="00196B3A">
              <w:rPr>
                <w:b/>
                <w:sz w:val="96"/>
                <w:szCs w:val="96"/>
              </w:rPr>
              <w:t>D</w:t>
            </w:r>
            <w:r w:rsidR="00950A25">
              <w:rPr>
                <w:b/>
                <w:sz w:val="96"/>
                <w:szCs w:val="96"/>
              </w:rPr>
              <w:t>”</w:t>
            </w:r>
          </w:p>
          <w:p w:rsidR="00D279AF" w:rsidRPr="00196B3A" w:rsidRDefault="00950A25" w:rsidP="00950A25">
            <w:pPr>
              <w:jc w:val="center"/>
              <w:rPr>
                <w:b/>
                <w:sz w:val="96"/>
                <w:szCs w:val="96"/>
              </w:rPr>
            </w:pPr>
            <w:r>
              <w:rPr>
                <w:b/>
                <w:sz w:val="96"/>
                <w:szCs w:val="96"/>
              </w:rPr>
              <w:t>=</w:t>
            </w:r>
          </w:p>
          <w:p w:rsidR="00D279AF" w:rsidRDefault="00196B3A" w:rsidP="00950A25">
            <w:pPr>
              <w:jc w:val="center"/>
              <w:rPr>
                <w:b/>
                <w:sz w:val="96"/>
                <w:szCs w:val="96"/>
              </w:rPr>
            </w:pPr>
            <w:r w:rsidRPr="00196B3A">
              <w:rPr>
                <w:b/>
                <w:sz w:val="96"/>
                <w:szCs w:val="96"/>
              </w:rPr>
              <w:t>“S</w:t>
            </w:r>
          </w:p>
          <w:p w:rsidR="00D279AF" w:rsidRDefault="00196B3A" w:rsidP="00950A25">
            <w:pPr>
              <w:jc w:val="center"/>
              <w:rPr>
                <w:b/>
                <w:sz w:val="96"/>
                <w:szCs w:val="96"/>
              </w:rPr>
            </w:pPr>
            <w:r w:rsidRPr="00196B3A">
              <w:rPr>
                <w:b/>
                <w:sz w:val="96"/>
                <w:szCs w:val="96"/>
              </w:rPr>
              <w:t>P</w:t>
            </w:r>
          </w:p>
          <w:p w:rsidR="00D279AF" w:rsidRDefault="00196B3A" w:rsidP="00950A25">
            <w:pPr>
              <w:jc w:val="center"/>
              <w:rPr>
                <w:b/>
                <w:sz w:val="96"/>
                <w:szCs w:val="96"/>
              </w:rPr>
            </w:pPr>
            <w:r w:rsidRPr="00196B3A">
              <w:rPr>
                <w:b/>
                <w:sz w:val="96"/>
                <w:szCs w:val="96"/>
              </w:rPr>
              <w:t>I</w:t>
            </w:r>
          </w:p>
          <w:p w:rsidR="00D279AF" w:rsidRDefault="00D279AF" w:rsidP="00950A25">
            <w:pPr>
              <w:jc w:val="center"/>
              <w:rPr>
                <w:b/>
                <w:sz w:val="96"/>
                <w:szCs w:val="96"/>
              </w:rPr>
            </w:pPr>
            <w:r>
              <w:rPr>
                <w:b/>
                <w:sz w:val="96"/>
                <w:szCs w:val="96"/>
              </w:rPr>
              <w:t>R</w:t>
            </w:r>
          </w:p>
          <w:p w:rsidR="00D279AF" w:rsidRDefault="00D279AF" w:rsidP="00950A25">
            <w:pPr>
              <w:jc w:val="center"/>
              <w:rPr>
                <w:b/>
                <w:sz w:val="96"/>
                <w:szCs w:val="96"/>
              </w:rPr>
            </w:pPr>
            <w:r>
              <w:rPr>
                <w:b/>
                <w:sz w:val="96"/>
                <w:szCs w:val="96"/>
              </w:rPr>
              <w:t>I</w:t>
            </w:r>
          </w:p>
          <w:p w:rsidR="00196B3A" w:rsidRDefault="00196B3A" w:rsidP="00950A25">
            <w:pPr>
              <w:jc w:val="center"/>
              <w:rPr>
                <w:b/>
                <w:sz w:val="96"/>
                <w:szCs w:val="96"/>
              </w:rPr>
            </w:pPr>
            <w:r w:rsidRPr="00196B3A">
              <w:rPr>
                <w:b/>
                <w:sz w:val="96"/>
                <w:szCs w:val="96"/>
              </w:rPr>
              <w:t>T”</w:t>
            </w:r>
          </w:p>
          <w:p w:rsidR="00D279AF" w:rsidRPr="00196B3A" w:rsidRDefault="00D279AF" w:rsidP="00950A25">
            <w:pPr>
              <w:jc w:val="center"/>
              <w:rPr>
                <w:b/>
                <w:sz w:val="96"/>
                <w:szCs w:val="96"/>
              </w:rPr>
            </w:pPr>
          </w:p>
          <w:p w:rsidR="00D279AF" w:rsidRDefault="00196B3A" w:rsidP="00950A25">
            <w:pPr>
              <w:jc w:val="center"/>
              <w:rPr>
                <w:b/>
                <w:sz w:val="96"/>
                <w:szCs w:val="96"/>
              </w:rPr>
            </w:pPr>
            <w:r w:rsidRPr="00196B3A">
              <w:rPr>
                <w:b/>
                <w:sz w:val="96"/>
                <w:szCs w:val="96"/>
              </w:rPr>
              <w:t>I</w:t>
            </w:r>
          </w:p>
          <w:p w:rsidR="00196B3A" w:rsidRDefault="00196B3A" w:rsidP="00950A25">
            <w:pPr>
              <w:jc w:val="center"/>
              <w:rPr>
                <w:b/>
                <w:sz w:val="96"/>
                <w:szCs w:val="96"/>
              </w:rPr>
            </w:pPr>
            <w:r w:rsidRPr="00196B3A">
              <w:rPr>
                <w:b/>
                <w:sz w:val="96"/>
                <w:szCs w:val="96"/>
              </w:rPr>
              <w:t>N</w:t>
            </w:r>
          </w:p>
          <w:p w:rsidR="00D279AF" w:rsidRPr="00196B3A" w:rsidRDefault="00D279AF" w:rsidP="00950A25">
            <w:pPr>
              <w:jc w:val="center"/>
              <w:rPr>
                <w:b/>
                <w:sz w:val="96"/>
                <w:szCs w:val="96"/>
              </w:rPr>
            </w:pPr>
          </w:p>
          <w:p w:rsidR="00D279AF" w:rsidRDefault="002B2595" w:rsidP="00950A25">
            <w:pPr>
              <w:jc w:val="center"/>
              <w:rPr>
                <w:b/>
                <w:sz w:val="96"/>
                <w:szCs w:val="96"/>
              </w:rPr>
            </w:pPr>
            <w:r>
              <w:rPr>
                <w:b/>
                <w:sz w:val="96"/>
                <w:szCs w:val="96"/>
              </w:rPr>
              <w:t>“</w:t>
            </w:r>
            <w:r w:rsidR="00196B3A" w:rsidRPr="00196B3A">
              <w:rPr>
                <w:b/>
                <w:sz w:val="96"/>
                <w:szCs w:val="96"/>
              </w:rPr>
              <w:t>E</w:t>
            </w:r>
          </w:p>
          <w:p w:rsidR="00D279AF" w:rsidRDefault="00196B3A" w:rsidP="00950A25">
            <w:pPr>
              <w:jc w:val="center"/>
              <w:rPr>
                <w:b/>
                <w:sz w:val="96"/>
                <w:szCs w:val="96"/>
              </w:rPr>
            </w:pPr>
            <w:r w:rsidRPr="00196B3A">
              <w:rPr>
                <w:b/>
                <w:sz w:val="96"/>
                <w:szCs w:val="96"/>
              </w:rPr>
              <w:t>L</w:t>
            </w:r>
          </w:p>
          <w:p w:rsidR="00D279AF" w:rsidRDefault="00196B3A" w:rsidP="00950A25">
            <w:pPr>
              <w:jc w:val="center"/>
              <w:rPr>
                <w:b/>
                <w:sz w:val="96"/>
                <w:szCs w:val="96"/>
              </w:rPr>
            </w:pPr>
            <w:r w:rsidRPr="00196B3A">
              <w:rPr>
                <w:b/>
                <w:sz w:val="96"/>
                <w:szCs w:val="96"/>
              </w:rPr>
              <w:t>O</w:t>
            </w:r>
          </w:p>
          <w:p w:rsidR="00D279AF" w:rsidRDefault="00196B3A" w:rsidP="00950A25">
            <w:pPr>
              <w:jc w:val="center"/>
              <w:rPr>
                <w:b/>
                <w:sz w:val="96"/>
                <w:szCs w:val="96"/>
              </w:rPr>
            </w:pPr>
            <w:r w:rsidRPr="00196B3A">
              <w:rPr>
                <w:b/>
                <w:sz w:val="96"/>
                <w:szCs w:val="96"/>
              </w:rPr>
              <w:t>H</w:t>
            </w:r>
          </w:p>
          <w:p w:rsidR="00D279AF" w:rsidRDefault="00196B3A" w:rsidP="00950A25">
            <w:pPr>
              <w:jc w:val="center"/>
              <w:rPr>
                <w:b/>
                <w:sz w:val="96"/>
                <w:szCs w:val="96"/>
              </w:rPr>
            </w:pPr>
            <w:r w:rsidRPr="00196B3A">
              <w:rPr>
                <w:b/>
                <w:sz w:val="96"/>
                <w:szCs w:val="96"/>
              </w:rPr>
              <w:t>I</w:t>
            </w:r>
          </w:p>
          <w:p w:rsidR="00196B3A" w:rsidRDefault="00196B3A" w:rsidP="00950A25">
            <w:pPr>
              <w:jc w:val="center"/>
            </w:pPr>
            <w:r w:rsidRPr="00196B3A">
              <w:rPr>
                <w:b/>
                <w:sz w:val="96"/>
                <w:szCs w:val="96"/>
              </w:rPr>
              <w:t>M</w:t>
            </w:r>
            <w:r w:rsidR="002B2595">
              <w:rPr>
                <w:b/>
                <w:sz w:val="96"/>
                <w:szCs w:val="96"/>
              </w:rPr>
              <w:t>”</w:t>
            </w:r>
          </w:p>
          <w:p w:rsidR="00196B3A" w:rsidRPr="003F771F" w:rsidRDefault="00196B3A" w:rsidP="00196B3A">
            <w:pPr>
              <w:rPr>
                <w:b/>
                <w:sz w:val="96"/>
                <w:szCs w:val="96"/>
              </w:rPr>
            </w:pPr>
            <w:r w:rsidRPr="003F771F">
              <w:rPr>
                <w:b/>
                <w:sz w:val="96"/>
                <w:szCs w:val="96"/>
              </w:rPr>
              <w:t>+5</w:t>
            </w:r>
          </w:p>
        </w:tc>
        <w:tc>
          <w:tcPr>
            <w:tcW w:w="691" w:type="dxa"/>
          </w:tcPr>
          <w:p w:rsidR="00140CC4" w:rsidRDefault="00140CC4"/>
          <w:p w:rsidR="00196B3A" w:rsidRDefault="00196B3A"/>
          <w:p w:rsidR="00196B3A" w:rsidRDefault="00196B3A"/>
          <w:p w:rsidR="00196B3A" w:rsidRDefault="00196B3A"/>
          <w:p w:rsidR="00196B3A" w:rsidRDefault="00196B3A"/>
          <w:p w:rsidR="00196B3A" w:rsidRDefault="00196B3A"/>
          <w:p w:rsidR="00196B3A" w:rsidRDefault="00196B3A"/>
          <w:p w:rsidR="00196B3A" w:rsidRDefault="00196B3A"/>
          <w:p w:rsidR="00196B3A" w:rsidRDefault="00196B3A"/>
          <w:p w:rsidR="00196B3A" w:rsidRDefault="00196B3A"/>
          <w:p w:rsidR="00196B3A" w:rsidRDefault="00196B3A"/>
          <w:p w:rsidR="00196B3A" w:rsidRDefault="00196B3A"/>
          <w:p w:rsidR="00196B3A" w:rsidRDefault="00196B3A"/>
          <w:p w:rsidR="00196B3A" w:rsidRDefault="00196B3A"/>
          <w:p w:rsidR="00196B3A" w:rsidRDefault="00196B3A"/>
          <w:p w:rsidR="00196B3A" w:rsidRDefault="00196B3A"/>
          <w:p w:rsidR="00196B3A" w:rsidRDefault="00196B3A"/>
          <w:p w:rsidR="00196B3A" w:rsidRDefault="00196B3A"/>
          <w:p w:rsidR="00196B3A" w:rsidRDefault="00196B3A"/>
          <w:p w:rsidR="00196B3A" w:rsidRDefault="00196B3A"/>
          <w:p w:rsidR="00196B3A" w:rsidRDefault="00196B3A"/>
          <w:p w:rsidR="00196B3A" w:rsidRDefault="00196B3A"/>
          <w:p w:rsidR="00196B3A" w:rsidRDefault="00196B3A"/>
          <w:p w:rsidR="00196B3A" w:rsidRDefault="00196B3A"/>
          <w:p w:rsidR="00196B3A" w:rsidRDefault="00196B3A"/>
          <w:p w:rsidR="00196B3A" w:rsidRDefault="00196B3A"/>
          <w:p w:rsidR="00196B3A" w:rsidRDefault="00196B3A"/>
          <w:p w:rsidR="00196B3A" w:rsidRDefault="00196B3A"/>
          <w:p w:rsidR="00196B3A" w:rsidRDefault="00196B3A"/>
          <w:p w:rsidR="00196B3A" w:rsidRDefault="00196B3A"/>
          <w:p w:rsidR="00196B3A" w:rsidRDefault="00196B3A"/>
          <w:p w:rsidR="00950A25" w:rsidRDefault="00950A25">
            <w:pPr>
              <w:rPr>
                <w:b/>
                <w:sz w:val="96"/>
                <w:szCs w:val="96"/>
              </w:rPr>
            </w:pPr>
          </w:p>
          <w:p w:rsidR="00950A25" w:rsidRDefault="002924C0">
            <w:pPr>
              <w:rPr>
                <w:b/>
                <w:sz w:val="96"/>
                <w:szCs w:val="96"/>
              </w:rPr>
            </w:pPr>
            <w:r>
              <w:rPr>
                <w:b/>
                <w:sz w:val="96"/>
                <w:szCs w:val="96"/>
              </w:rPr>
              <w:t>=</w:t>
            </w:r>
          </w:p>
          <w:p w:rsidR="00950A25" w:rsidRDefault="00950A25">
            <w:pPr>
              <w:rPr>
                <w:b/>
                <w:sz w:val="96"/>
                <w:szCs w:val="96"/>
              </w:rPr>
            </w:pPr>
          </w:p>
          <w:p w:rsidR="00950A25" w:rsidRDefault="00950A25">
            <w:pPr>
              <w:rPr>
                <w:b/>
                <w:sz w:val="96"/>
                <w:szCs w:val="96"/>
              </w:rPr>
            </w:pPr>
          </w:p>
          <w:p w:rsidR="00950A25" w:rsidRDefault="00950A25">
            <w:pPr>
              <w:rPr>
                <w:b/>
                <w:sz w:val="96"/>
                <w:szCs w:val="96"/>
              </w:rPr>
            </w:pPr>
          </w:p>
          <w:p w:rsidR="00950A25" w:rsidRDefault="00950A25">
            <w:pPr>
              <w:rPr>
                <w:b/>
                <w:sz w:val="96"/>
                <w:szCs w:val="96"/>
              </w:rPr>
            </w:pPr>
          </w:p>
          <w:p w:rsidR="00950A25" w:rsidRDefault="00950A25">
            <w:pPr>
              <w:rPr>
                <w:b/>
                <w:sz w:val="96"/>
                <w:szCs w:val="96"/>
              </w:rPr>
            </w:pPr>
          </w:p>
          <w:p w:rsidR="00950A25" w:rsidRDefault="00950A25">
            <w:pPr>
              <w:rPr>
                <w:b/>
                <w:sz w:val="96"/>
                <w:szCs w:val="96"/>
              </w:rPr>
            </w:pPr>
          </w:p>
          <w:p w:rsidR="00950A25" w:rsidRDefault="00950A25">
            <w:pPr>
              <w:rPr>
                <w:b/>
                <w:sz w:val="96"/>
                <w:szCs w:val="96"/>
              </w:rPr>
            </w:pPr>
          </w:p>
          <w:p w:rsidR="00950A25" w:rsidRDefault="00950A25">
            <w:pPr>
              <w:rPr>
                <w:b/>
                <w:sz w:val="96"/>
                <w:szCs w:val="96"/>
              </w:rPr>
            </w:pPr>
          </w:p>
          <w:p w:rsidR="00950A25" w:rsidRDefault="00950A25">
            <w:pPr>
              <w:rPr>
                <w:b/>
                <w:sz w:val="96"/>
                <w:szCs w:val="96"/>
              </w:rPr>
            </w:pPr>
          </w:p>
          <w:p w:rsidR="00950A25" w:rsidRDefault="00950A25">
            <w:pPr>
              <w:rPr>
                <w:b/>
                <w:sz w:val="96"/>
                <w:szCs w:val="96"/>
              </w:rPr>
            </w:pPr>
          </w:p>
          <w:p w:rsidR="00950A25" w:rsidRDefault="00950A25">
            <w:pPr>
              <w:rPr>
                <w:b/>
                <w:sz w:val="96"/>
                <w:szCs w:val="96"/>
              </w:rPr>
            </w:pPr>
          </w:p>
          <w:p w:rsidR="00950A25" w:rsidRDefault="00950A25">
            <w:pPr>
              <w:rPr>
                <w:b/>
                <w:sz w:val="96"/>
                <w:szCs w:val="96"/>
              </w:rPr>
            </w:pPr>
          </w:p>
          <w:p w:rsidR="00950A25" w:rsidRDefault="00950A25">
            <w:pPr>
              <w:rPr>
                <w:b/>
                <w:sz w:val="96"/>
                <w:szCs w:val="96"/>
              </w:rPr>
            </w:pPr>
          </w:p>
          <w:p w:rsidR="003F771F" w:rsidRDefault="003F771F">
            <w:pPr>
              <w:rPr>
                <w:b/>
                <w:sz w:val="96"/>
                <w:szCs w:val="96"/>
              </w:rPr>
            </w:pPr>
          </w:p>
          <w:p w:rsidR="00196B3A" w:rsidRPr="00196B3A" w:rsidRDefault="00196B3A">
            <w:pPr>
              <w:rPr>
                <w:b/>
                <w:sz w:val="96"/>
                <w:szCs w:val="96"/>
              </w:rPr>
            </w:pPr>
            <w:r w:rsidRPr="00196B3A">
              <w:rPr>
                <w:b/>
                <w:sz w:val="96"/>
                <w:szCs w:val="96"/>
              </w:rPr>
              <w:t>=</w:t>
            </w:r>
          </w:p>
        </w:tc>
        <w:tc>
          <w:tcPr>
            <w:tcW w:w="1190" w:type="dxa"/>
          </w:tcPr>
          <w:p w:rsidR="00140CC4" w:rsidRDefault="00140CC4"/>
          <w:p w:rsidR="00196B3A" w:rsidRDefault="00196B3A"/>
          <w:p w:rsidR="00196B3A" w:rsidRDefault="00196B3A"/>
          <w:p w:rsidR="00196B3A" w:rsidRDefault="00196B3A"/>
          <w:p w:rsidR="00196B3A" w:rsidRDefault="00196B3A"/>
          <w:p w:rsidR="00196B3A" w:rsidRDefault="00196B3A"/>
          <w:p w:rsidR="00196B3A" w:rsidRDefault="00196B3A"/>
          <w:p w:rsidR="00196B3A" w:rsidRDefault="00196B3A"/>
          <w:p w:rsidR="00196B3A" w:rsidRDefault="00196B3A"/>
          <w:p w:rsidR="00196B3A" w:rsidRDefault="00196B3A"/>
          <w:p w:rsidR="00196B3A" w:rsidRDefault="00196B3A"/>
          <w:p w:rsidR="00196B3A" w:rsidRDefault="00196B3A"/>
          <w:p w:rsidR="00196B3A" w:rsidRDefault="00196B3A"/>
          <w:p w:rsidR="002924C0" w:rsidRDefault="002924C0"/>
          <w:p w:rsidR="002924C0" w:rsidRDefault="002924C0"/>
          <w:p w:rsidR="002924C0" w:rsidRDefault="002924C0"/>
          <w:p w:rsidR="002924C0" w:rsidRDefault="002924C0"/>
          <w:p w:rsidR="00196B3A" w:rsidRDefault="00196B3A"/>
          <w:p w:rsidR="00196B3A" w:rsidRDefault="00196B3A"/>
          <w:p w:rsidR="00196B3A" w:rsidRDefault="00196B3A"/>
          <w:p w:rsidR="00196B3A" w:rsidRDefault="00196B3A"/>
          <w:p w:rsidR="00196B3A" w:rsidRDefault="00196B3A"/>
          <w:p w:rsidR="00196B3A" w:rsidRDefault="00196B3A"/>
          <w:p w:rsidR="00196B3A" w:rsidRDefault="00196B3A"/>
          <w:p w:rsidR="00196B3A" w:rsidRDefault="00196B3A"/>
          <w:p w:rsidR="00196B3A" w:rsidRDefault="00196B3A"/>
          <w:p w:rsidR="00196B3A" w:rsidRDefault="00196B3A"/>
          <w:p w:rsidR="00196B3A" w:rsidRPr="003F771F" w:rsidRDefault="003F771F">
            <w:pPr>
              <w:rPr>
                <w:b/>
                <w:sz w:val="96"/>
                <w:szCs w:val="96"/>
              </w:rPr>
            </w:pPr>
            <w:r w:rsidRPr="003F771F">
              <w:rPr>
                <w:b/>
                <w:sz w:val="96"/>
                <w:szCs w:val="96"/>
              </w:rPr>
              <w:t>K</w:t>
            </w:r>
          </w:p>
          <w:p w:rsidR="003F771F" w:rsidRPr="003F771F" w:rsidRDefault="003F771F">
            <w:pPr>
              <w:rPr>
                <w:b/>
                <w:sz w:val="96"/>
                <w:szCs w:val="96"/>
              </w:rPr>
            </w:pPr>
            <w:r w:rsidRPr="003F771F">
              <w:rPr>
                <w:b/>
                <w:sz w:val="96"/>
                <w:szCs w:val="96"/>
              </w:rPr>
              <w:t>U</w:t>
            </w:r>
          </w:p>
          <w:p w:rsidR="003F771F" w:rsidRPr="003F771F" w:rsidRDefault="003F771F">
            <w:pPr>
              <w:rPr>
                <w:b/>
                <w:sz w:val="96"/>
                <w:szCs w:val="96"/>
              </w:rPr>
            </w:pPr>
            <w:r w:rsidRPr="003F771F">
              <w:rPr>
                <w:b/>
                <w:sz w:val="96"/>
                <w:szCs w:val="96"/>
              </w:rPr>
              <w:t>M</w:t>
            </w:r>
          </w:p>
          <w:p w:rsidR="003F771F" w:rsidRPr="003F771F" w:rsidRDefault="003F771F">
            <w:pPr>
              <w:rPr>
                <w:b/>
                <w:sz w:val="96"/>
                <w:szCs w:val="96"/>
              </w:rPr>
            </w:pPr>
            <w:r w:rsidRPr="003F771F">
              <w:rPr>
                <w:b/>
                <w:sz w:val="96"/>
                <w:szCs w:val="96"/>
              </w:rPr>
              <w:t>B</w:t>
            </w:r>
          </w:p>
          <w:p w:rsidR="003F771F" w:rsidRPr="003F771F" w:rsidRDefault="003F771F">
            <w:pPr>
              <w:rPr>
                <w:b/>
                <w:sz w:val="96"/>
                <w:szCs w:val="96"/>
              </w:rPr>
            </w:pPr>
            <w:r w:rsidRPr="003F771F">
              <w:rPr>
                <w:b/>
                <w:sz w:val="96"/>
                <w:szCs w:val="96"/>
              </w:rPr>
              <w:t>H</w:t>
            </w:r>
          </w:p>
          <w:p w:rsidR="003F771F" w:rsidRPr="003F771F" w:rsidRDefault="003F771F">
            <w:pPr>
              <w:rPr>
                <w:b/>
                <w:sz w:val="96"/>
                <w:szCs w:val="96"/>
              </w:rPr>
            </w:pPr>
          </w:p>
          <w:p w:rsidR="003F771F" w:rsidRPr="003F771F" w:rsidRDefault="003F771F">
            <w:pPr>
              <w:rPr>
                <w:b/>
                <w:sz w:val="96"/>
                <w:szCs w:val="96"/>
              </w:rPr>
            </w:pPr>
            <w:r w:rsidRPr="003F771F">
              <w:rPr>
                <w:b/>
                <w:sz w:val="96"/>
                <w:szCs w:val="96"/>
              </w:rPr>
              <w:t>M</w:t>
            </w:r>
          </w:p>
          <w:p w:rsidR="003F771F" w:rsidRPr="003F771F" w:rsidRDefault="003F771F">
            <w:pPr>
              <w:rPr>
                <w:b/>
                <w:sz w:val="96"/>
                <w:szCs w:val="96"/>
              </w:rPr>
            </w:pPr>
            <w:r w:rsidRPr="003F771F">
              <w:rPr>
                <w:b/>
                <w:sz w:val="96"/>
                <w:szCs w:val="96"/>
              </w:rPr>
              <w:t>E</w:t>
            </w:r>
          </w:p>
          <w:p w:rsidR="003F771F" w:rsidRPr="003F771F" w:rsidRDefault="003F771F">
            <w:pPr>
              <w:rPr>
                <w:b/>
                <w:sz w:val="96"/>
                <w:szCs w:val="96"/>
              </w:rPr>
            </w:pPr>
            <w:r w:rsidRPr="003F771F">
              <w:rPr>
                <w:b/>
                <w:sz w:val="96"/>
                <w:szCs w:val="96"/>
              </w:rPr>
              <w:t>L</w:t>
            </w:r>
          </w:p>
          <w:p w:rsidR="003F771F" w:rsidRPr="003F771F" w:rsidRDefault="003F771F">
            <w:pPr>
              <w:rPr>
                <w:b/>
                <w:sz w:val="96"/>
                <w:szCs w:val="96"/>
              </w:rPr>
            </w:pPr>
            <w:r w:rsidRPr="003F771F">
              <w:rPr>
                <w:b/>
                <w:sz w:val="96"/>
                <w:szCs w:val="96"/>
              </w:rPr>
              <w:t>A</w:t>
            </w:r>
          </w:p>
          <w:p w:rsidR="003F771F" w:rsidRPr="003F771F" w:rsidRDefault="003F771F">
            <w:pPr>
              <w:rPr>
                <w:sz w:val="96"/>
                <w:szCs w:val="96"/>
              </w:rPr>
            </w:pPr>
          </w:p>
          <w:p w:rsidR="00196B3A" w:rsidRDefault="00196B3A"/>
          <w:p w:rsidR="00196B3A" w:rsidRDefault="00196B3A"/>
          <w:p w:rsidR="003F771F" w:rsidRDefault="003F771F"/>
          <w:p w:rsidR="003F771F" w:rsidRDefault="003F771F"/>
          <w:p w:rsidR="003F771F" w:rsidRDefault="003F771F"/>
          <w:p w:rsidR="003F771F" w:rsidRDefault="003F771F"/>
          <w:p w:rsidR="003F771F" w:rsidRDefault="003F771F"/>
          <w:p w:rsidR="003F771F" w:rsidRDefault="003F771F"/>
          <w:p w:rsidR="003F771F" w:rsidRDefault="003F771F"/>
          <w:p w:rsidR="003F771F" w:rsidRDefault="003F771F"/>
          <w:p w:rsidR="003F771F" w:rsidRDefault="003F771F"/>
          <w:p w:rsidR="003F771F" w:rsidRDefault="003F771F"/>
          <w:p w:rsidR="003F771F" w:rsidRDefault="003F771F"/>
          <w:p w:rsidR="003F771F" w:rsidRDefault="003F771F"/>
          <w:p w:rsidR="003F771F" w:rsidRDefault="003F771F"/>
          <w:p w:rsidR="003F771F" w:rsidRDefault="003F771F"/>
          <w:p w:rsidR="003F771F" w:rsidRDefault="003F771F"/>
          <w:p w:rsidR="003F771F" w:rsidRDefault="003F771F"/>
          <w:p w:rsidR="003F771F" w:rsidRDefault="003F771F"/>
          <w:p w:rsidR="003F771F" w:rsidRDefault="003F771F"/>
          <w:p w:rsidR="003F771F" w:rsidRDefault="003F771F"/>
          <w:p w:rsidR="003F771F" w:rsidRDefault="003F771F"/>
          <w:p w:rsidR="003F771F" w:rsidRDefault="003F771F"/>
          <w:p w:rsidR="003F771F" w:rsidRDefault="003F771F"/>
          <w:p w:rsidR="00196B3A" w:rsidRPr="00196B3A" w:rsidRDefault="00196B3A">
            <w:pPr>
              <w:rPr>
                <w:b/>
                <w:sz w:val="96"/>
                <w:szCs w:val="96"/>
              </w:rPr>
            </w:pPr>
            <w:r w:rsidRPr="00196B3A">
              <w:rPr>
                <w:b/>
                <w:sz w:val="96"/>
                <w:szCs w:val="96"/>
              </w:rPr>
              <w:t>12</w:t>
            </w:r>
          </w:p>
        </w:tc>
        <w:tc>
          <w:tcPr>
            <w:tcW w:w="236" w:type="dxa"/>
            <w:gridSpan w:val="2"/>
          </w:tcPr>
          <w:p w:rsidR="00140CC4" w:rsidRDefault="00140CC4"/>
        </w:tc>
      </w:tr>
      <w:tr w:rsidR="00950A25" w:rsidTr="00B4696F">
        <w:trPr>
          <w:gridAfter w:val="1"/>
          <w:wAfter w:w="23" w:type="dxa"/>
          <w:cantSplit/>
          <w:trHeight w:val="509"/>
        </w:trPr>
        <w:tc>
          <w:tcPr>
            <w:tcW w:w="31658" w:type="dxa"/>
            <w:gridSpan w:val="9"/>
          </w:tcPr>
          <w:p w:rsidR="00950A25" w:rsidRPr="00830999" w:rsidRDefault="00950A25" w:rsidP="00950A25">
            <w:pPr>
              <w:ind w:left="113" w:right="113"/>
              <w:jc w:val="center"/>
              <w:rPr>
                <w:b/>
                <w:sz w:val="40"/>
                <w:szCs w:val="40"/>
              </w:rPr>
            </w:pPr>
            <w:r w:rsidRPr="00830999">
              <w:rPr>
                <w:b/>
                <w:sz w:val="40"/>
                <w:szCs w:val="40"/>
              </w:rPr>
              <w:t>MATT. 13V24 – 30:- THE GOSPEL WOULD BE PREACHED BEFORE THE END OF THE AGE EXPECTED THROUGH THE ATOMIC WAR ON 14 MAY 2030. OUR FATHER KNOWS BETTER.</w:t>
            </w:r>
          </w:p>
        </w:tc>
      </w:tr>
      <w:tr w:rsidR="00016E03" w:rsidTr="00B4696F">
        <w:trPr>
          <w:gridAfter w:val="1"/>
          <w:wAfter w:w="23" w:type="dxa"/>
          <w:cantSplit/>
          <w:trHeight w:val="1134"/>
        </w:trPr>
        <w:tc>
          <w:tcPr>
            <w:tcW w:w="31658" w:type="dxa"/>
            <w:gridSpan w:val="9"/>
          </w:tcPr>
          <w:p w:rsidR="00016E03" w:rsidRPr="00016E03" w:rsidRDefault="00016E03" w:rsidP="00B4696F">
            <w:pPr>
              <w:ind w:left="113" w:right="113"/>
              <w:jc w:val="center"/>
              <w:rPr>
                <w:b/>
                <w:sz w:val="36"/>
                <w:szCs w:val="36"/>
              </w:rPr>
            </w:pPr>
            <w:r>
              <w:rPr>
                <w:b/>
                <w:sz w:val="36"/>
                <w:szCs w:val="36"/>
              </w:rPr>
              <w:t xml:space="preserve">Chaudhry Rajinder Nijjhar Jatt, M.Sc., Retired </w:t>
            </w:r>
            <w:r w:rsidR="00431EE7">
              <w:rPr>
                <w:b/>
                <w:sz w:val="36"/>
                <w:szCs w:val="36"/>
              </w:rPr>
              <w:t xml:space="preserve">Senior </w:t>
            </w:r>
            <w:r>
              <w:rPr>
                <w:b/>
                <w:sz w:val="36"/>
                <w:szCs w:val="36"/>
              </w:rPr>
              <w:t>Lecturer in Metallurgy, in honour of my late father Chaudhry Udham Nijjhar, B.Sc., S.A.V., who retired as a School Teacher. He had this religious knowledge</w:t>
            </w:r>
            <w:r w:rsidR="00B4696F">
              <w:rPr>
                <w:b/>
                <w:sz w:val="36"/>
                <w:szCs w:val="36"/>
              </w:rPr>
              <w:t xml:space="preserve"> </w:t>
            </w:r>
            <w:r>
              <w:rPr>
                <w:b/>
                <w:sz w:val="36"/>
                <w:szCs w:val="36"/>
              </w:rPr>
              <w:t xml:space="preserve">and </w:t>
            </w:r>
            <w:r w:rsidR="00B4696F">
              <w:rPr>
                <w:b/>
                <w:sz w:val="36"/>
                <w:szCs w:val="36"/>
              </w:rPr>
              <w:t>in 1947,</w:t>
            </w:r>
            <w:r w:rsidR="00431EE7">
              <w:rPr>
                <w:b/>
                <w:sz w:val="36"/>
                <w:szCs w:val="36"/>
              </w:rPr>
              <w:t xml:space="preserve"> He </w:t>
            </w:r>
            <w:r>
              <w:rPr>
                <w:b/>
                <w:sz w:val="36"/>
                <w:szCs w:val="36"/>
              </w:rPr>
              <w:t>turned 2000 Mohammedan</w:t>
            </w:r>
            <w:r w:rsidR="00431EE7">
              <w:rPr>
                <w:b/>
                <w:sz w:val="36"/>
                <w:szCs w:val="36"/>
              </w:rPr>
              <w:t xml:space="preserve">s of the </w:t>
            </w:r>
            <w:r>
              <w:rPr>
                <w:b/>
                <w:sz w:val="36"/>
                <w:szCs w:val="36"/>
              </w:rPr>
              <w:t>Arian</w:t>
            </w:r>
            <w:r w:rsidR="00431EE7">
              <w:rPr>
                <w:b/>
                <w:sz w:val="36"/>
                <w:szCs w:val="36"/>
              </w:rPr>
              <w:t xml:space="preserve"> tribe</w:t>
            </w:r>
            <w:r w:rsidR="00016751">
              <w:rPr>
                <w:b/>
                <w:sz w:val="36"/>
                <w:szCs w:val="36"/>
              </w:rPr>
              <w:t xml:space="preserve">, who came to attack our village </w:t>
            </w:r>
            <w:r w:rsidR="00B4696F">
              <w:rPr>
                <w:b/>
                <w:sz w:val="36"/>
                <w:szCs w:val="36"/>
              </w:rPr>
              <w:t xml:space="preserve">Dhannuana </w:t>
            </w:r>
            <w:r w:rsidR="00016751">
              <w:rPr>
                <w:b/>
                <w:sz w:val="36"/>
                <w:szCs w:val="36"/>
              </w:rPr>
              <w:t>91RB</w:t>
            </w:r>
            <w:r w:rsidR="00B46309">
              <w:rPr>
                <w:b/>
                <w:sz w:val="36"/>
                <w:szCs w:val="36"/>
              </w:rPr>
              <w:t>,</w:t>
            </w:r>
            <w:r>
              <w:rPr>
                <w:b/>
                <w:sz w:val="36"/>
                <w:szCs w:val="36"/>
              </w:rPr>
              <w:t xml:space="preserve"> into our best Friends in Allah. Instead of killing us, they looked after us as their </w:t>
            </w:r>
            <w:r w:rsidR="00016751">
              <w:rPr>
                <w:b/>
                <w:sz w:val="36"/>
                <w:szCs w:val="36"/>
              </w:rPr>
              <w:t>Guests in Allah.</w:t>
            </w:r>
            <w:r>
              <w:rPr>
                <w:b/>
                <w:sz w:val="36"/>
                <w:szCs w:val="36"/>
              </w:rPr>
              <w:t xml:space="preserve"> </w:t>
            </w:r>
          </w:p>
        </w:tc>
      </w:tr>
    </w:tbl>
    <w:p w:rsidR="0087737F" w:rsidRDefault="0087737F"/>
    <w:sectPr w:rsidR="0087737F" w:rsidSect="008376E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4D2261"/>
    <w:multiLevelType w:val="hybridMultilevel"/>
    <w:tmpl w:val="D1068D7E"/>
    <w:lvl w:ilvl="0" w:tplc="F008F2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val="fullPage"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CC4"/>
    <w:rsid w:val="00013477"/>
    <w:rsid w:val="00016751"/>
    <w:rsid w:val="00016E03"/>
    <w:rsid w:val="00032CCC"/>
    <w:rsid w:val="000C2C79"/>
    <w:rsid w:val="000D5C55"/>
    <w:rsid w:val="000E7522"/>
    <w:rsid w:val="00140CC4"/>
    <w:rsid w:val="0015673B"/>
    <w:rsid w:val="00156F9F"/>
    <w:rsid w:val="00196B3A"/>
    <w:rsid w:val="001A438E"/>
    <w:rsid w:val="001B2F4F"/>
    <w:rsid w:val="001C0534"/>
    <w:rsid w:val="001D6F57"/>
    <w:rsid w:val="001E318E"/>
    <w:rsid w:val="00215ECB"/>
    <w:rsid w:val="00221438"/>
    <w:rsid w:val="00230D54"/>
    <w:rsid w:val="002924C0"/>
    <w:rsid w:val="002B2595"/>
    <w:rsid w:val="002F37DF"/>
    <w:rsid w:val="00324E43"/>
    <w:rsid w:val="003441ED"/>
    <w:rsid w:val="00395E44"/>
    <w:rsid w:val="003B7434"/>
    <w:rsid w:val="003C522F"/>
    <w:rsid w:val="003F771F"/>
    <w:rsid w:val="00431EE7"/>
    <w:rsid w:val="004418ED"/>
    <w:rsid w:val="00443759"/>
    <w:rsid w:val="00472082"/>
    <w:rsid w:val="004E370F"/>
    <w:rsid w:val="00510588"/>
    <w:rsid w:val="005325FB"/>
    <w:rsid w:val="005A2E4F"/>
    <w:rsid w:val="005B079E"/>
    <w:rsid w:val="005E3D40"/>
    <w:rsid w:val="0061771C"/>
    <w:rsid w:val="006433FE"/>
    <w:rsid w:val="00691746"/>
    <w:rsid w:val="006B37A5"/>
    <w:rsid w:val="006D709D"/>
    <w:rsid w:val="00715058"/>
    <w:rsid w:val="00724E1C"/>
    <w:rsid w:val="00762AE5"/>
    <w:rsid w:val="00775D14"/>
    <w:rsid w:val="00777F0C"/>
    <w:rsid w:val="007E2D77"/>
    <w:rsid w:val="00830999"/>
    <w:rsid w:val="00835C8D"/>
    <w:rsid w:val="008376EA"/>
    <w:rsid w:val="0087737F"/>
    <w:rsid w:val="008808B4"/>
    <w:rsid w:val="008A519A"/>
    <w:rsid w:val="00932820"/>
    <w:rsid w:val="00942BB6"/>
    <w:rsid w:val="00950A25"/>
    <w:rsid w:val="00973404"/>
    <w:rsid w:val="009932AD"/>
    <w:rsid w:val="009C76F7"/>
    <w:rsid w:val="00A425C7"/>
    <w:rsid w:val="00A4660A"/>
    <w:rsid w:val="00A9570B"/>
    <w:rsid w:val="00B46309"/>
    <w:rsid w:val="00B4696F"/>
    <w:rsid w:val="00BC2340"/>
    <w:rsid w:val="00C320CD"/>
    <w:rsid w:val="00C601AE"/>
    <w:rsid w:val="00C77C85"/>
    <w:rsid w:val="00C87AD9"/>
    <w:rsid w:val="00CA692E"/>
    <w:rsid w:val="00CC74F0"/>
    <w:rsid w:val="00CD743A"/>
    <w:rsid w:val="00CF7853"/>
    <w:rsid w:val="00D1011A"/>
    <w:rsid w:val="00D10E6C"/>
    <w:rsid w:val="00D16B02"/>
    <w:rsid w:val="00D279AF"/>
    <w:rsid w:val="00D460A2"/>
    <w:rsid w:val="00D63510"/>
    <w:rsid w:val="00D828E7"/>
    <w:rsid w:val="00D93C10"/>
    <w:rsid w:val="00E04289"/>
    <w:rsid w:val="00E27538"/>
    <w:rsid w:val="00E42D58"/>
    <w:rsid w:val="00E7343C"/>
    <w:rsid w:val="00EB39E4"/>
    <w:rsid w:val="00EB4713"/>
    <w:rsid w:val="00EC469D"/>
    <w:rsid w:val="00F03EC6"/>
    <w:rsid w:val="00F54FEE"/>
    <w:rsid w:val="00F739F3"/>
    <w:rsid w:val="00F81AF9"/>
    <w:rsid w:val="00F96FD2"/>
    <w:rsid w:val="00FB2518"/>
    <w:rsid w:val="00FC2158"/>
    <w:rsid w:val="00FD4B2D"/>
    <w:rsid w:val="00FE6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0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7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538"/>
    <w:rPr>
      <w:rFonts w:ascii="Tahoma" w:hAnsi="Tahoma" w:cs="Tahoma"/>
      <w:sz w:val="16"/>
      <w:szCs w:val="16"/>
    </w:rPr>
  </w:style>
  <w:style w:type="paragraph" w:styleId="ListParagraph">
    <w:name w:val="List Paragraph"/>
    <w:basedOn w:val="Normal"/>
    <w:uiPriority w:val="34"/>
    <w:qFormat/>
    <w:rsid w:val="00E27538"/>
    <w:pPr>
      <w:ind w:left="720"/>
      <w:contextualSpacing/>
    </w:pPr>
  </w:style>
  <w:style w:type="character" w:styleId="Hyperlink">
    <w:name w:val="Hyperlink"/>
    <w:basedOn w:val="DefaultParagraphFont"/>
    <w:uiPriority w:val="99"/>
    <w:unhideWhenUsed/>
    <w:rsid w:val="000E7522"/>
    <w:rPr>
      <w:color w:val="0000FF" w:themeColor="hyperlink"/>
      <w:u w:val="single"/>
    </w:rPr>
  </w:style>
  <w:style w:type="character" w:styleId="FollowedHyperlink">
    <w:name w:val="FollowedHyperlink"/>
    <w:basedOn w:val="DefaultParagraphFont"/>
    <w:uiPriority w:val="99"/>
    <w:semiHidden/>
    <w:unhideWhenUsed/>
    <w:rsid w:val="00D10E6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0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7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538"/>
    <w:rPr>
      <w:rFonts w:ascii="Tahoma" w:hAnsi="Tahoma" w:cs="Tahoma"/>
      <w:sz w:val="16"/>
      <w:szCs w:val="16"/>
    </w:rPr>
  </w:style>
  <w:style w:type="paragraph" w:styleId="ListParagraph">
    <w:name w:val="List Paragraph"/>
    <w:basedOn w:val="Normal"/>
    <w:uiPriority w:val="34"/>
    <w:qFormat/>
    <w:rsid w:val="00E27538"/>
    <w:pPr>
      <w:ind w:left="720"/>
      <w:contextualSpacing/>
    </w:pPr>
  </w:style>
  <w:style w:type="character" w:styleId="Hyperlink">
    <w:name w:val="Hyperlink"/>
    <w:basedOn w:val="DefaultParagraphFont"/>
    <w:uiPriority w:val="99"/>
    <w:unhideWhenUsed/>
    <w:rsid w:val="000E7522"/>
    <w:rPr>
      <w:color w:val="0000FF" w:themeColor="hyperlink"/>
      <w:u w:val="single"/>
    </w:rPr>
  </w:style>
  <w:style w:type="character" w:styleId="FollowedHyperlink">
    <w:name w:val="FollowedHyperlink"/>
    <w:basedOn w:val="DefaultParagraphFont"/>
    <w:uiPriority w:val="99"/>
    <w:semiHidden/>
    <w:unhideWhenUsed/>
    <w:rsid w:val="00D10E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Kl8BIKxDoH0" TargetMode="External"/><Relationship Id="rId13" Type="http://schemas.openxmlformats.org/officeDocument/2006/relationships/image" Target="media/image3.jpeg"/><Relationship Id="rId18" Type="http://schemas.openxmlformats.org/officeDocument/2006/relationships/hyperlink" Target="https://youtu.be/62_5ev1l0-Q"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www.gnosticgospel.co.uk/HeartChrist.jpeg"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www.gnosticgospel.co.uk/Samaritan.jpe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nosticgospel.co.uk/John.jpeg" TargetMode="External"/><Relationship Id="rId11" Type="http://schemas.openxmlformats.org/officeDocument/2006/relationships/hyperlink" Target="https://youtu.be/cNvl6IJTmFc"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nosticgospel.co.uk/Menorah.jpeg" TargetMode="External"/><Relationship Id="rId14" Type="http://schemas.openxmlformats.org/officeDocument/2006/relationships/hyperlink" Target="http://www.gnosticgospel.co.uk/BloodWater.jp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2988</Words>
  <Characters>17036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Rajinder</dc:creator>
  <cp:lastModifiedBy>Rajinder</cp:lastModifiedBy>
  <cp:revision>4</cp:revision>
  <dcterms:created xsi:type="dcterms:W3CDTF">2025-06-13T00:59:00Z</dcterms:created>
  <dcterms:modified xsi:type="dcterms:W3CDTF">2025-06-13T15:46:00Z</dcterms:modified>
</cp:coreProperties>
</file>